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79931" w14:textId="7121797E" w:rsidR="00DE518C" w:rsidRPr="00CC0BDE" w:rsidRDefault="00DE518C" w:rsidP="00285589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CC0BD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Supplementary </w:t>
      </w:r>
      <w:r w:rsidR="00CC0BDE" w:rsidRPr="00CC0BD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Information</w:t>
      </w:r>
    </w:p>
    <w:p w14:paraId="57DBC402" w14:textId="77777777" w:rsidR="00DE518C" w:rsidRPr="009A00A2" w:rsidRDefault="00DE518C" w:rsidP="00DE518C">
      <w:pPr>
        <w:spacing w:before="360"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9A00A2">
        <w:rPr>
          <w:rFonts w:ascii="Times New Roman" w:hAnsi="Times New Roman" w:cs="Times New Roman"/>
          <w:b/>
          <w:sz w:val="24"/>
          <w:szCs w:val="24"/>
          <w:lang w:val="en-GB"/>
        </w:rPr>
        <w:t xml:space="preserve">A simple and rapid CRISPR-Cas12a-based detection test for diastatic </w:t>
      </w:r>
      <w:r w:rsidRPr="009A00A2">
        <w:rPr>
          <w:rFonts w:ascii="Times New Roman" w:hAnsi="Times New Roman" w:cs="Times New Roman"/>
          <w:b/>
          <w:i/>
          <w:sz w:val="24"/>
          <w:szCs w:val="24"/>
          <w:lang w:val="en-GB"/>
        </w:rPr>
        <w:t>Saccharomyces cerevisiae</w:t>
      </w:r>
      <w:r w:rsidRPr="009A00A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</w:p>
    <w:p w14:paraId="24FB6043" w14:textId="77777777" w:rsidR="00DE518C" w:rsidRPr="009A00A2" w:rsidRDefault="00DE518C" w:rsidP="00DE518C">
      <w:pPr>
        <w:spacing w:before="360"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en-GB"/>
        </w:rPr>
      </w:pPr>
      <w:r w:rsidRPr="009A00A2">
        <w:rPr>
          <w:rFonts w:ascii="Times New Roman" w:hAnsi="Times New Roman" w:cs="Times New Roman"/>
          <w:sz w:val="24"/>
          <w:szCs w:val="24"/>
          <w:lang w:val="en-GB"/>
        </w:rPr>
        <w:t>Ida Uotila</w:t>
      </w:r>
      <w:r w:rsidRPr="009A00A2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1,2</w:t>
      </w:r>
      <w:r w:rsidRPr="009A00A2">
        <w:rPr>
          <w:rFonts w:ascii="Times New Roman" w:hAnsi="Times New Roman" w:cs="Times New Roman"/>
          <w:sz w:val="24"/>
          <w:szCs w:val="24"/>
          <w:lang w:val="en-GB"/>
        </w:rPr>
        <w:t>, Kristoffer Krogerus</w:t>
      </w:r>
      <w:r w:rsidRPr="009A00A2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1*</w:t>
      </w:r>
    </w:p>
    <w:p w14:paraId="5AA8B484" w14:textId="77777777" w:rsidR="00DE518C" w:rsidRPr="009A00A2" w:rsidRDefault="00DE518C" w:rsidP="00DE518C">
      <w:pPr>
        <w:pStyle w:val="Scientific"/>
        <w:spacing w:before="360"/>
        <w:rPr>
          <w:lang w:val="en-GB"/>
        </w:rPr>
      </w:pPr>
      <w:r w:rsidRPr="009A00A2">
        <w:rPr>
          <w:vertAlign w:val="superscript"/>
          <w:lang w:val="en-GB"/>
        </w:rPr>
        <w:t xml:space="preserve">1 </w:t>
      </w:r>
      <w:r w:rsidRPr="009A00A2">
        <w:rPr>
          <w:lang w:val="en-GB"/>
        </w:rPr>
        <w:t xml:space="preserve">VTT Technical Research Centre of Finland, </w:t>
      </w:r>
      <w:proofErr w:type="spellStart"/>
      <w:r w:rsidRPr="009A00A2">
        <w:rPr>
          <w:lang w:val="en-GB"/>
        </w:rPr>
        <w:t>Tietotie</w:t>
      </w:r>
      <w:proofErr w:type="spellEnd"/>
      <w:r w:rsidRPr="009A00A2">
        <w:rPr>
          <w:lang w:val="en-GB"/>
        </w:rPr>
        <w:t xml:space="preserve"> 2, P.O. Box 1000, FI-02044 VTT, Espoo, Finland</w:t>
      </w:r>
    </w:p>
    <w:p w14:paraId="1522256A" w14:textId="77777777" w:rsidR="00DE518C" w:rsidRPr="009A00A2" w:rsidRDefault="00DE518C" w:rsidP="00DE518C">
      <w:pPr>
        <w:pStyle w:val="Scientific"/>
        <w:spacing w:before="360"/>
        <w:rPr>
          <w:lang w:val="en-GB"/>
        </w:rPr>
      </w:pPr>
      <w:r w:rsidRPr="009A00A2">
        <w:rPr>
          <w:vertAlign w:val="superscript"/>
          <w:lang w:val="en-GB"/>
        </w:rPr>
        <w:t>2</w:t>
      </w:r>
      <w:r w:rsidRPr="009A00A2">
        <w:rPr>
          <w:lang w:val="en-GB"/>
        </w:rPr>
        <w:t xml:space="preserve"> University of Helsinki, Department of Food and Nutrition, </w:t>
      </w:r>
      <w:proofErr w:type="spellStart"/>
      <w:r w:rsidRPr="009A00A2">
        <w:rPr>
          <w:lang w:val="en-GB"/>
        </w:rPr>
        <w:t>P.</w:t>
      </w:r>
      <w:proofErr w:type="gramStart"/>
      <w:r w:rsidRPr="009A00A2">
        <w:rPr>
          <w:lang w:val="en-GB"/>
        </w:rPr>
        <w:t>O.Box</w:t>
      </w:r>
      <w:proofErr w:type="spellEnd"/>
      <w:proofErr w:type="gramEnd"/>
      <w:r w:rsidRPr="009A00A2">
        <w:rPr>
          <w:lang w:val="en-GB"/>
        </w:rPr>
        <w:t xml:space="preserve"> 66, 00014, Finland</w:t>
      </w:r>
    </w:p>
    <w:p w14:paraId="5A0217D7" w14:textId="77777777" w:rsidR="00DE518C" w:rsidRPr="009A00A2" w:rsidRDefault="00DE518C" w:rsidP="00DE518C">
      <w:pPr>
        <w:pStyle w:val="Scientific"/>
        <w:spacing w:before="360"/>
        <w:rPr>
          <w:lang w:val="en-GB"/>
        </w:rPr>
      </w:pPr>
      <w:r w:rsidRPr="009A00A2">
        <w:rPr>
          <w:lang w:val="en-GB"/>
        </w:rPr>
        <w:t xml:space="preserve">* Address correspondence to Kristoffer </w:t>
      </w:r>
      <w:proofErr w:type="spellStart"/>
      <w:r w:rsidRPr="009A00A2">
        <w:rPr>
          <w:lang w:val="en-GB"/>
        </w:rPr>
        <w:t>Krogerus</w:t>
      </w:r>
      <w:proofErr w:type="spellEnd"/>
      <w:r w:rsidRPr="009A00A2">
        <w:rPr>
          <w:lang w:val="en-GB"/>
        </w:rPr>
        <w:t>, kristoffer.krogerus@vtt.fi</w:t>
      </w:r>
    </w:p>
    <w:p w14:paraId="00528B56" w14:textId="77777777" w:rsidR="00DE518C" w:rsidRPr="009A00A2" w:rsidRDefault="00DE518C" w:rsidP="00285589">
      <w:pPr>
        <w:spacing w:line="36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 w14:paraId="1A77C16C" w14:textId="77777777" w:rsidR="00DE518C" w:rsidRPr="009A00A2" w:rsidRDefault="00DE518C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/>
        </w:rPr>
      </w:pPr>
      <w:r w:rsidRPr="009A00A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/>
        </w:rPr>
        <w:br w:type="page"/>
      </w:r>
    </w:p>
    <w:p w14:paraId="0786D8F2" w14:textId="58C6E2BF" w:rsidR="00285589" w:rsidRPr="009A00A2" w:rsidRDefault="00285589" w:rsidP="00285589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A00A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Supplementary Table </w:t>
      </w:r>
      <w:r w:rsidR="00DE518C" w:rsidRPr="009A00A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</w:t>
      </w:r>
      <w:r w:rsidRPr="009A00A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9A00A2">
        <w:rPr>
          <w:rFonts w:ascii="Times New Roman" w:eastAsia="Times New Roman" w:hAnsi="Times New Roman" w:cs="Times New Roman"/>
          <w:sz w:val="24"/>
          <w:szCs w:val="24"/>
          <w:lang w:val="en-US"/>
        </w:rPr>
        <w:t>Primers designed to RPA reactions.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231"/>
        <w:gridCol w:w="6803"/>
      </w:tblGrid>
      <w:tr w:rsidR="00285589" w:rsidRPr="009A00A2" w14:paraId="54364173" w14:textId="77777777" w:rsidTr="00C933EE">
        <w:trPr>
          <w:trHeight w:val="295"/>
        </w:trPr>
        <w:tc>
          <w:tcPr>
            <w:tcW w:w="2231" w:type="dxa"/>
          </w:tcPr>
          <w:p w14:paraId="5B3D6D4A" w14:textId="77777777" w:rsidR="00285589" w:rsidRPr="009A00A2" w:rsidRDefault="00285589" w:rsidP="00C933E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0A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Name </w:t>
            </w:r>
          </w:p>
        </w:tc>
        <w:tc>
          <w:tcPr>
            <w:tcW w:w="6803" w:type="dxa"/>
          </w:tcPr>
          <w:p w14:paraId="5E96A49F" w14:textId="77777777" w:rsidR="00285589" w:rsidRPr="009A00A2" w:rsidRDefault="00285589" w:rsidP="00C933E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0A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Sequence (5′ &gt; 3′) </w:t>
            </w:r>
          </w:p>
        </w:tc>
      </w:tr>
      <w:tr w:rsidR="00285589" w:rsidRPr="009A00A2" w14:paraId="21D23334" w14:textId="77777777" w:rsidTr="00C933EE">
        <w:trPr>
          <w:trHeight w:val="357"/>
        </w:trPr>
        <w:tc>
          <w:tcPr>
            <w:tcW w:w="2231" w:type="dxa"/>
          </w:tcPr>
          <w:p w14:paraId="4079C2E0" w14:textId="77777777" w:rsidR="00285589" w:rsidRPr="009A00A2" w:rsidRDefault="00285589" w:rsidP="00C933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0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STA1_RPA_F1 </w:t>
            </w:r>
          </w:p>
        </w:tc>
        <w:tc>
          <w:tcPr>
            <w:tcW w:w="6803" w:type="dxa"/>
          </w:tcPr>
          <w:p w14:paraId="1A35ED02" w14:textId="77777777" w:rsidR="00285589" w:rsidRPr="009A00A2" w:rsidRDefault="00285589" w:rsidP="00C933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0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AGTTGTTGAAGGGTTCTCAATTGATAAAAAAG </w:t>
            </w:r>
          </w:p>
        </w:tc>
      </w:tr>
      <w:tr w:rsidR="00285589" w:rsidRPr="009A00A2" w14:paraId="51450FFA" w14:textId="77777777" w:rsidTr="00C933EE">
        <w:trPr>
          <w:trHeight w:val="295"/>
        </w:trPr>
        <w:tc>
          <w:tcPr>
            <w:tcW w:w="2231" w:type="dxa"/>
          </w:tcPr>
          <w:p w14:paraId="180324B0" w14:textId="77777777" w:rsidR="00285589" w:rsidRPr="009A00A2" w:rsidRDefault="00285589" w:rsidP="00C933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0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STA1_RPA_F2 </w:t>
            </w:r>
          </w:p>
        </w:tc>
        <w:tc>
          <w:tcPr>
            <w:tcW w:w="6803" w:type="dxa"/>
          </w:tcPr>
          <w:p w14:paraId="4BA342C3" w14:textId="77777777" w:rsidR="00285589" w:rsidRPr="009A00A2" w:rsidRDefault="00285589" w:rsidP="00C933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0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TTACCTGTACAAGTTGTTGAAGGGTTCTCAA </w:t>
            </w:r>
          </w:p>
        </w:tc>
      </w:tr>
      <w:tr w:rsidR="00285589" w:rsidRPr="009A00A2" w14:paraId="0AF633ED" w14:textId="77777777" w:rsidTr="00C933EE">
        <w:trPr>
          <w:trHeight w:val="295"/>
        </w:trPr>
        <w:tc>
          <w:tcPr>
            <w:tcW w:w="2231" w:type="dxa"/>
          </w:tcPr>
          <w:p w14:paraId="6182BB31" w14:textId="77777777" w:rsidR="00285589" w:rsidRPr="009A00A2" w:rsidRDefault="00285589" w:rsidP="00C933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0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STA1_RPA_F3 </w:t>
            </w:r>
          </w:p>
        </w:tc>
        <w:tc>
          <w:tcPr>
            <w:tcW w:w="6803" w:type="dxa"/>
          </w:tcPr>
          <w:p w14:paraId="6F542AAD" w14:textId="77777777" w:rsidR="00285589" w:rsidRPr="009A00A2" w:rsidRDefault="00285589" w:rsidP="00C933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0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CCTGTACAAGTTGTTGAAGGGTTCTCAATTGATAAAAAAG </w:t>
            </w:r>
          </w:p>
        </w:tc>
      </w:tr>
      <w:tr w:rsidR="00285589" w:rsidRPr="009A00A2" w14:paraId="1BD5AC09" w14:textId="77777777" w:rsidTr="00C933EE">
        <w:trPr>
          <w:trHeight w:val="295"/>
        </w:trPr>
        <w:tc>
          <w:tcPr>
            <w:tcW w:w="2231" w:type="dxa"/>
          </w:tcPr>
          <w:p w14:paraId="2232AEFE" w14:textId="77777777" w:rsidR="00285589" w:rsidRPr="009A00A2" w:rsidRDefault="00285589" w:rsidP="00C933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0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STA1_RPA_R1 </w:t>
            </w:r>
          </w:p>
        </w:tc>
        <w:tc>
          <w:tcPr>
            <w:tcW w:w="6803" w:type="dxa"/>
          </w:tcPr>
          <w:p w14:paraId="0D6FF9FA" w14:textId="77777777" w:rsidR="00285589" w:rsidRPr="009A00A2" w:rsidRDefault="00285589" w:rsidP="00C933E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0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GAAGTGATGTTGCTAGAGGAGGATCCTCTAGGAACT </w:t>
            </w:r>
          </w:p>
        </w:tc>
      </w:tr>
      <w:tr w:rsidR="00285589" w:rsidRPr="009A00A2" w14:paraId="521DFAA1" w14:textId="77777777" w:rsidTr="00C933EE">
        <w:trPr>
          <w:trHeight w:val="295"/>
        </w:trPr>
        <w:tc>
          <w:tcPr>
            <w:tcW w:w="2231" w:type="dxa"/>
          </w:tcPr>
          <w:p w14:paraId="6F35A24B" w14:textId="77777777" w:rsidR="00285589" w:rsidRPr="009A00A2" w:rsidRDefault="00285589" w:rsidP="00C933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0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STA1_RPA_R2 </w:t>
            </w:r>
          </w:p>
        </w:tc>
        <w:tc>
          <w:tcPr>
            <w:tcW w:w="6803" w:type="dxa"/>
          </w:tcPr>
          <w:p w14:paraId="77A00CF5" w14:textId="77777777" w:rsidR="00285589" w:rsidRPr="009A00A2" w:rsidRDefault="00285589" w:rsidP="00C933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0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GAAGTGATGTTGCTAGAGGAGGATCCTCTA </w:t>
            </w:r>
          </w:p>
        </w:tc>
      </w:tr>
      <w:tr w:rsidR="00285589" w:rsidRPr="009A00A2" w14:paraId="74F3AB04" w14:textId="77777777" w:rsidTr="00C933EE">
        <w:trPr>
          <w:trHeight w:val="295"/>
        </w:trPr>
        <w:tc>
          <w:tcPr>
            <w:tcW w:w="2231" w:type="dxa"/>
          </w:tcPr>
          <w:p w14:paraId="6324D46B" w14:textId="77777777" w:rsidR="00285589" w:rsidRPr="009A00A2" w:rsidRDefault="00285589" w:rsidP="00C933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0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STA1_RPA_R3 </w:t>
            </w:r>
          </w:p>
        </w:tc>
        <w:tc>
          <w:tcPr>
            <w:tcW w:w="6803" w:type="dxa"/>
          </w:tcPr>
          <w:p w14:paraId="16F5F639" w14:textId="77777777" w:rsidR="00285589" w:rsidRPr="009A00A2" w:rsidRDefault="00285589" w:rsidP="00C933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0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ATGTTGCTAGAGGAGGATCCTCTAGGAACT </w:t>
            </w:r>
          </w:p>
        </w:tc>
      </w:tr>
      <w:tr w:rsidR="00285589" w:rsidRPr="009A00A2" w14:paraId="6CB708AA" w14:textId="77777777" w:rsidTr="00C933EE">
        <w:trPr>
          <w:trHeight w:val="295"/>
        </w:trPr>
        <w:tc>
          <w:tcPr>
            <w:tcW w:w="2231" w:type="dxa"/>
          </w:tcPr>
          <w:p w14:paraId="42F4AF24" w14:textId="77777777" w:rsidR="00285589" w:rsidRPr="009A00A2" w:rsidRDefault="00285589" w:rsidP="00C933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0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STA1_RPA_R4 </w:t>
            </w:r>
          </w:p>
        </w:tc>
        <w:tc>
          <w:tcPr>
            <w:tcW w:w="6803" w:type="dxa"/>
          </w:tcPr>
          <w:p w14:paraId="3FEFC721" w14:textId="77777777" w:rsidR="00285589" w:rsidRPr="009A00A2" w:rsidRDefault="00285589" w:rsidP="00C933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0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TGTGCGTATATGGATTTTTGAGGCCTACCA</w:t>
            </w:r>
          </w:p>
        </w:tc>
      </w:tr>
    </w:tbl>
    <w:p w14:paraId="44D44D21" w14:textId="6F724AC6" w:rsidR="00DE518C" w:rsidRPr="009A00A2" w:rsidRDefault="00DE518C" w:rsidP="00285589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EAB6FDD" w14:textId="77777777" w:rsidR="00DE518C" w:rsidRPr="009A00A2" w:rsidRDefault="00DE518C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00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14:paraId="49CA0081" w14:textId="1D2FC0D8" w:rsidR="00C15C66" w:rsidRDefault="004C58D9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fi-FI"/>
        </w:rPr>
        <w:lastRenderedPageBreak/>
        <w:drawing>
          <wp:inline distT="0" distB="0" distL="0" distR="0" wp14:anchorId="4C05DE4F" wp14:editId="3577E327">
            <wp:extent cx="6120130" cy="66973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_S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9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22050" w14:textId="50D6A131" w:rsidR="00C15C66" w:rsidRDefault="00C15C66" w:rsidP="00C15C6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A00A2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Supplementary Figure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</w:t>
      </w:r>
      <w:r w:rsidRPr="009A00A2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An overview of </w:t>
      </w:r>
      <w:r w:rsidR="004C58D9">
        <w:rPr>
          <w:rFonts w:ascii="Times New Roman" w:eastAsia="Times New Roman" w:hAnsi="Times New Roman" w:cs="Times New Roman"/>
          <w:sz w:val="24"/>
          <w:szCs w:val="24"/>
          <w:lang w:val="en-GB"/>
        </w:rPr>
        <w:t>CRISPR/Cas12a-based nucleic acid detection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. Adapted from </w:t>
      </w:r>
      <w:r w:rsidR="004C58D9"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begin" w:fldLock="1"/>
      </w:r>
      <w:r w:rsidR="004C58D9">
        <w:rPr>
          <w:rFonts w:ascii="Times New Roman" w:eastAsia="Times New Roman" w:hAnsi="Times New Roman" w:cs="Times New Roman"/>
          <w:sz w:val="24"/>
          <w:szCs w:val="24"/>
          <w:lang w:val="en-GB"/>
        </w:rPr>
        <w:instrText>ADDIN CSL_CITATION {"citationItems":[{"id":"ITEM-1","itemData":{"DOI":"10.1038/s41421-018-0028-z","ISSN":"2056-5968","author":[{"dropping-particle":"","family":"Li","given":"Shi-Yuan","non-dropping-particle":"","parse-names":false,"suffix":""},{"dropping-particle":"","family":"Cheng","given":"Qiu-Xiang","non-dropping-particle":"","parse-names":false,"suffix":""},{"dropping-particle":"","family":"Wang","given":"Jing-Man","non-dropping-particle":"","parse-names":false,"suffix":""},{"dropping-particle":"","family":"Li","given":"Xiao-Yan","non-dropping-particle":"","parse-names":false,"suffix":""},{"dropping-particle":"","family":"Zhang","given":"Zi-Long","non-dropping-particle":"","parse-names":false,"suffix":""},{"dropping-particle":"","family":"Gao","given":"Song","non-dropping-particle":"","parse-names":false,"suffix":""},{"dropping-particle":"","family":"Cao","given":"Rui-Bing","non-dropping-particle":"","parse-names":false,"suffix":""},{"dropping-particle":"","family":"Zhao","given":"Guo-Ping","non-dropping-particle":"","parse-names":false,"suffix":""},{"dropping-particle":"","family":"Wang","given":"Jin","non-dropping-particle":"","parse-names":false,"suffix":""}],"container-title":"Cell Discovery","id":"ITEM-1","issue":"1","issued":{"date-parts":[["2018","12","24"]]},"page":"20","title":"CRISPR-Cas12a-assisted nucleic acid detection","type":"article-journal","volume":"4"},"uris":["http://www.mendeley.com/documents/?uuid=9030b23f-4f7a-45e9-9cd8-7134869b2685"]}],"mendeley":{"formattedCitation":"(Li et al. 2018)","plainTextFormattedCitation":"(Li et al. 2018)"},"properties":{"noteIndex":0},"schema":"https://github.com/citation-style-language/schema/raw/master/csl-citation.json"}</w:instrText>
      </w:r>
      <w:r w:rsidR="004C58D9"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separate"/>
      </w:r>
      <w:r w:rsidR="004C58D9" w:rsidRPr="004C58D9">
        <w:rPr>
          <w:rFonts w:ascii="Times New Roman" w:eastAsia="Times New Roman" w:hAnsi="Times New Roman" w:cs="Times New Roman"/>
          <w:noProof/>
          <w:sz w:val="24"/>
          <w:szCs w:val="24"/>
          <w:lang w:val="en-GB"/>
        </w:rPr>
        <w:t>(Li et al. 2018)</w:t>
      </w:r>
      <w:r w:rsidR="004C58D9"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</w:p>
    <w:p w14:paraId="37D666A7" w14:textId="77777777" w:rsidR="00C15C66" w:rsidRDefault="00C15C66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br w:type="page"/>
      </w:r>
    </w:p>
    <w:p w14:paraId="462E1D47" w14:textId="71084797" w:rsidR="00C15C66" w:rsidRDefault="00AA2018" w:rsidP="00C15C6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i-FI"/>
        </w:rPr>
        <w:lastRenderedPageBreak/>
        <w:drawing>
          <wp:inline distT="0" distB="0" distL="0" distR="0" wp14:anchorId="65AF7100" wp14:editId="63296680">
            <wp:extent cx="6120130" cy="4010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_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27DC" w14:textId="39E0EFBD" w:rsidR="00C15C66" w:rsidRPr="00087480" w:rsidRDefault="00C15C66" w:rsidP="00C15C66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Supplementary </w:t>
      </w:r>
      <w:r w:rsidRPr="00087480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Figure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2</w:t>
      </w:r>
      <w:r w:rsidRPr="00087480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.</w:t>
      </w:r>
      <w:r w:rsidRPr="00087480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Optimization of the RPA reaction using DNA from the </w:t>
      </w:r>
      <w:r w:rsidRPr="00087480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>STA1+</w:t>
      </w:r>
      <w:r w:rsidRPr="00087480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 control </w:t>
      </w:r>
      <w:r w:rsidRPr="00087480">
        <w:rPr>
          <w:rFonts w:ascii="Times New Roman" w:eastAsia="Times New Roman" w:hAnsi="Times New Roman" w:cs="Times New Roman"/>
          <w:bCs/>
          <w:i/>
          <w:sz w:val="24"/>
          <w:szCs w:val="24"/>
          <w:lang w:val="en-GB"/>
        </w:rPr>
        <w:t>S. cerevisiae</w:t>
      </w:r>
      <w:r w:rsidRPr="00087480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 WY3711 and </w:t>
      </w:r>
      <w:r w:rsidRPr="00087480">
        <w:rPr>
          <w:rFonts w:ascii="Times New Roman" w:eastAsia="Times New Roman" w:hAnsi="Times New Roman" w:cs="Times New Roman"/>
          <w:bCs/>
          <w:i/>
          <w:sz w:val="24"/>
          <w:szCs w:val="24"/>
          <w:lang w:val="en-GB"/>
        </w:rPr>
        <w:t>STA-</w:t>
      </w:r>
      <w:r w:rsidRPr="00087480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 control </w:t>
      </w:r>
      <w:r w:rsidRPr="00087480">
        <w:rPr>
          <w:rFonts w:ascii="Times New Roman" w:eastAsia="Times New Roman" w:hAnsi="Times New Roman" w:cs="Times New Roman"/>
          <w:bCs/>
          <w:i/>
          <w:sz w:val="24"/>
          <w:szCs w:val="24"/>
          <w:lang w:val="en-GB"/>
        </w:rPr>
        <w:t>S. cerevisiae</w:t>
      </w:r>
      <w:r w:rsidRPr="00087480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 A60. </w:t>
      </w:r>
      <w:r w:rsidRPr="00087480">
        <w:rPr>
          <w:rFonts w:ascii="Times New Roman" w:eastAsia="Times New Roman" w:hAnsi="Times New Roman" w:cs="Times New Roman"/>
          <w:sz w:val="24"/>
          <w:szCs w:val="24"/>
          <w:lang w:val="en-GB"/>
        </w:rPr>
        <w:t>(</w:t>
      </w:r>
      <w:r w:rsidRPr="00087480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A</w:t>
      </w:r>
      <w:r w:rsidRPr="00087480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) </w:t>
      </w:r>
      <w:r w:rsidRPr="00087480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Optimization is performed by changing the incubation temperatures between 37 °C and 42 °C using four primer pairs. (</w:t>
      </w:r>
      <w:r w:rsidRPr="00087480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B</w:t>
      </w:r>
      <w:r w:rsidRPr="00087480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) RPA reaction at 40 </w:t>
      </w:r>
      <w:r w:rsidRPr="00087480">
        <w:rPr>
          <w:rFonts w:ascii="Arial" w:eastAsia="Times New Roman" w:hAnsi="Arial" w:cs="Arial"/>
          <w:bCs/>
          <w:sz w:val="24"/>
          <w:szCs w:val="24"/>
          <w:lang w:val="en-GB"/>
        </w:rPr>
        <w:t>°</w:t>
      </w:r>
      <w:r w:rsidRPr="00087480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C with the two most promising primer pairs.</w:t>
      </w:r>
    </w:p>
    <w:p w14:paraId="4F54E4CF" w14:textId="77777777" w:rsidR="00C15C66" w:rsidRPr="009A00A2" w:rsidRDefault="00C15C66" w:rsidP="00C15C6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8EE4874" w14:textId="4C1E99E5" w:rsidR="00C15C66" w:rsidRDefault="00C15C66" w:rsidP="00C15C66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br w:type="page"/>
      </w:r>
    </w:p>
    <w:p w14:paraId="5AC4E81F" w14:textId="2027416F" w:rsidR="00D34343" w:rsidRDefault="00CB07CC" w:rsidP="00CB07C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A00A2">
        <w:rPr>
          <w:rFonts w:ascii="Times New Roman" w:hAnsi="Times New Roman" w:cs="Times New Roman"/>
          <w:noProof/>
          <w:sz w:val="24"/>
          <w:szCs w:val="24"/>
          <w:lang w:eastAsia="fi-FI"/>
        </w:rPr>
        <w:lastRenderedPageBreak/>
        <w:drawing>
          <wp:inline distT="0" distB="0" distL="0" distR="0" wp14:anchorId="4F8301B4" wp14:editId="6FE52955">
            <wp:extent cx="5820097" cy="2148736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3" t="33590" r="13616" b="21808"/>
                    <a:stretch/>
                  </pic:blipFill>
                  <pic:spPr bwMode="auto">
                    <a:xfrm>
                      <a:off x="0" y="0"/>
                      <a:ext cx="5848023" cy="215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00A2">
        <w:rPr>
          <w:rFonts w:ascii="Times New Roman" w:eastAsia="Times New Roman" w:hAnsi="Times New Roman" w:cs="Times New Roman"/>
          <w:sz w:val="24"/>
          <w:szCs w:val="24"/>
          <w:lang w:val="en-GB"/>
        </w:rPr>
        <w:br/>
      </w:r>
      <w:r w:rsidRPr="009A00A2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Supplementary Figure </w:t>
      </w:r>
      <w:r w:rsidR="00A022A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3</w:t>
      </w:r>
      <w:r w:rsidRPr="009A00A2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Pr="009A00A2">
        <w:rPr>
          <w:rFonts w:ascii="Times New Roman" w:eastAsia="Times New Roman" w:hAnsi="Times New Roman" w:cs="Times New Roman"/>
          <w:sz w:val="24"/>
          <w:szCs w:val="24"/>
          <w:lang w:val="en-GB"/>
        </w:rPr>
        <w:t>Optimization of the LAMP reaction conditions with DMSO contents of 0%, 5%, 7.5% and temperatures 65 °C, 67 °C and 69 °C. Optimization was performed with WY3711 as</w:t>
      </w:r>
      <w:r w:rsidR="00DE518C" w:rsidRPr="009A00A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the</w:t>
      </w:r>
      <w:r w:rsidRPr="009A00A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9A00A2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>STA1</w:t>
      </w:r>
      <w:r w:rsidRPr="009A00A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positive control (+) and A60 as </w:t>
      </w:r>
      <w:r w:rsidR="00DE518C" w:rsidRPr="009A00A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the </w:t>
      </w:r>
      <w:r w:rsidRPr="009A00A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negative control (-). </w:t>
      </w:r>
      <w:r w:rsidR="00DE518C" w:rsidRPr="009A00A2">
        <w:rPr>
          <w:rFonts w:ascii="Times New Roman" w:eastAsia="Times New Roman" w:hAnsi="Times New Roman" w:cs="Times New Roman"/>
          <w:sz w:val="24"/>
          <w:szCs w:val="24"/>
          <w:lang w:val="en-GB"/>
        </w:rPr>
        <w:t>The DNA l</w:t>
      </w:r>
      <w:r w:rsidRPr="009A00A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adder is marked as (M). C1, C2 and C2 are </w:t>
      </w:r>
      <w:r w:rsidR="00DE518C" w:rsidRPr="009A00A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no-template </w:t>
      </w:r>
      <w:r w:rsidRPr="009A00A2">
        <w:rPr>
          <w:rFonts w:ascii="Times New Roman" w:eastAsia="Times New Roman" w:hAnsi="Times New Roman" w:cs="Times New Roman"/>
          <w:sz w:val="24"/>
          <w:szCs w:val="24"/>
          <w:lang w:val="en-GB"/>
        </w:rPr>
        <w:t>controls where DNA is replaced with water.</w:t>
      </w:r>
    </w:p>
    <w:p w14:paraId="1D060203" w14:textId="77777777" w:rsidR="00D34343" w:rsidRDefault="00D34343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br w:type="page"/>
      </w:r>
    </w:p>
    <w:p w14:paraId="098721C5" w14:textId="04E5207E" w:rsidR="00CB07CC" w:rsidRDefault="00D34343" w:rsidP="00CB07C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i-FI"/>
        </w:rPr>
        <w:lastRenderedPageBreak/>
        <w:drawing>
          <wp:inline distT="0" distB="0" distL="0" distR="0" wp14:anchorId="651C3BB1" wp14:editId="58B73749">
            <wp:extent cx="2232085" cy="2719973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_SX_LAM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85" cy="271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0AFB4" w14:textId="4E1F7E10" w:rsidR="00D34343" w:rsidRPr="009A00A2" w:rsidRDefault="00D34343" w:rsidP="00CB07C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A00A2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Supplementary Figure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4</w:t>
      </w:r>
      <w:r w:rsidRPr="009A00A2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Testing of LAMP primers on additional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 xml:space="preserve">STA1+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strains (including WLP565 and WLP570 with deletion</w:t>
      </w:r>
      <w:r w:rsidR="00CC423B">
        <w:rPr>
          <w:rFonts w:ascii="Times New Roman" w:eastAsia="Times New Roman" w:hAnsi="Times New Roman" w:cs="Times New Roman"/>
          <w:sz w:val="24"/>
          <w:szCs w:val="24"/>
          <w:lang w:val="en-GB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in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 xml:space="preserve">STA1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promoter) and a lager yeast.</w:t>
      </w:r>
      <w:r w:rsidRPr="00D3434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9A00A2">
        <w:rPr>
          <w:rFonts w:ascii="Times New Roman" w:eastAsia="Times New Roman" w:hAnsi="Times New Roman" w:cs="Times New Roman"/>
          <w:sz w:val="24"/>
          <w:szCs w:val="24"/>
          <w:lang w:val="en-GB"/>
        </w:rPr>
        <w:t>The DNA ladder is marked as (M)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</w:p>
    <w:p w14:paraId="0E9CB626" w14:textId="77777777" w:rsidR="00DE518C" w:rsidRPr="009A00A2" w:rsidRDefault="00DE518C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GB"/>
        </w:rPr>
      </w:pPr>
      <w:r w:rsidRPr="009A00A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GB"/>
        </w:rPr>
        <w:br w:type="page"/>
      </w:r>
    </w:p>
    <w:p w14:paraId="6B72DA58" w14:textId="6956E989" w:rsidR="002B1679" w:rsidRPr="009A00A2" w:rsidRDefault="002B1679" w:rsidP="002B167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A00A2">
        <w:rPr>
          <w:rFonts w:ascii="Times New Roman" w:hAnsi="Times New Roman" w:cs="Times New Roman"/>
          <w:noProof/>
          <w:color w:val="FF0000"/>
          <w:sz w:val="24"/>
          <w:szCs w:val="24"/>
          <w:lang w:eastAsia="fi-FI"/>
        </w:rPr>
        <w:lastRenderedPageBreak/>
        <w:drawing>
          <wp:inline distT="0" distB="0" distL="0" distR="0" wp14:anchorId="302F5E33" wp14:editId="243DAAAA">
            <wp:extent cx="2406650" cy="28089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1" t="44387" r="16116" b="7551"/>
                    <a:stretch/>
                  </pic:blipFill>
                  <pic:spPr bwMode="auto">
                    <a:xfrm>
                      <a:off x="0" y="0"/>
                      <a:ext cx="2410329" cy="281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00A2">
        <w:rPr>
          <w:rFonts w:ascii="Times New Roman" w:eastAsia="Times New Roman" w:hAnsi="Times New Roman" w:cs="Times New Roman"/>
          <w:color w:val="FF0000"/>
          <w:sz w:val="24"/>
          <w:szCs w:val="24"/>
          <w:lang w:val="en-GB"/>
        </w:rPr>
        <w:br/>
      </w:r>
      <w:r w:rsidRPr="009A00A2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Supplementary Figure </w:t>
      </w:r>
      <w:r w:rsidR="00A022A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5</w:t>
      </w:r>
      <w:r w:rsidRPr="009A00A2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.</w:t>
      </w:r>
      <w:r w:rsidR="00DE518C" w:rsidRPr="009A00A2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DE518C" w:rsidRPr="009A00A2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Testing of the ‘hook effect’ by transferring aqueous solutions of the </w:t>
      </w:r>
      <w:r w:rsidR="00DE518C" w:rsidRPr="009A00A2">
        <w:rPr>
          <w:rFonts w:ascii="Times New Roman" w:eastAsia="Times New Roman" w:hAnsi="Times New Roman" w:cs="Times New Roman"/>
          <w:sz w:val="24"/>
          <w:szCs w:val="24"/>
          <w:lang w:val="en-GB"/>
        </w:rPr>
        <w:t>biotin-</w:t>
      </w:r>
      <w:r w:rsidRPr="009A00A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labelled reporter </w:t>
      </w:r>
      <w:r w:rsidR="00DE518C" w:rsidRPr="009A00A2">
        <w:rPr>
          <w:rFonts w:ascii="Times New Roman" w:eastAsia="Times New Roman" w:hAnsi="Times New Roman" w:cs="Times New Roman"/>
          <w:sz w:val="24"/>
          <w:szCs w:val="24"/>
          <w:lang w:val="en-GB"/>
        </w:rPr>
        <w:t>oligo</w:t>
      </w:r>
      <w:r w:rsidR="00FB1BC8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at </w:t>
      </w:r>
      <w:r w:rsidR="00FB1BC8" w:rsidRPr="009A00A2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different concentrations</w:t>
      </w:r>
      <w:r w:rsidR="00DE518C" w:rsidRPr="009A00A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to the lateral flow strip</w:t>
      </w:r>
      <w:r w:rsidRPr="009A00A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. </w:t>
      </w:r>
      <w:r w:rsidR="00DE518C" w:rsidRPr="009A00A2">
        <w:rPr>
          <w:rFonts w:ascii="Times New Roman" w:eastAsia="Times New Roman" w:hAnsi="Times New Roman" w:cs="Times New Roman"/>
          <w:sz w:val="24"/>
          <w:szCs w:val="24"/>
          <w:lang w:val="en-GB"/>
        </w:rPr>
        <w:t>The oligo was HPLC-purified.</w:t>
      </w:r>
    </w:p>
    <w:p w14:paraId="643BB372" w14:textId="77777777" w:rsidR="00EE0FD8" w:rsidRPr="009A00A2" w:rsidRDefault="00EE0FD8" w:rsidP="002B167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9AD8AD4" w14:textId="77777777" w:rsidR="00EE0FD8" w:rsidRPr="009A00A2" w:rsidRDefault="00EE0FD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A00A2"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14:paraId="261A7F57" w14:textId="0BE24C94" w:rsidR="00EE0FD8" w:rsidRPr="009A00A2" w:rsidRDefault="00EE0FD8" w:rsidP="002B1679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9A00A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Supplementary note 1:</w:t>
      </w:r>
    </w:p>
    <w:p w14:paraId="03A08351" w14:textId="3F2E72F8" w:rsidR="00EE0FD8" w:rsidRPr="009A00A2" w:rsidRDefault="00EE0FD8" w:rsidP="002B167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A00A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 full protocol for the detection of </w:t>
      </w:r>
      <w:r w:rsidRPr="009A00A2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STA1 </w:t>
      </w:r>
      <w:r w:rsidRPr="009A00A2">
        <w:rPr>
          <w:rFonts w:ascii="Times New Roman" w:eastAsia="Times New Roman" w:hAnsi="Times New Roman" w:cs="Times New Roman"/>
          <w:sz w:val="24"/>
          <w:szCs w:val="24"/>
          <w:lang w:val="en-US"/>
        </w:rPr>
        <w:t>from a yeast/beer sample using LAMP and CRISPR-Cas12a.</w:t>
      </w:r>
    </w:p>
    <w:p w14:paraId="73FD677C" w14:textId="7F8672EF" w:rsidR="00EE0FD8" w:rsidRPr="009A00A2" w:rsidRDefault="00EE0FD8" w:rsidP="002B1679">
      <w:pPr>
        <w:spacing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 w:rsidRPr="009A00A2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Step 1: DNA Extraction (10 minutes)</w:t>
      </w:r>
    </w:p>
    <w:p w14:paraId="05944ED8" w14:textId="77777777" w:rsidR="00EE0FD8" w:rsidRPr="009A00A2" w:rsidRDefault="00EE0FD8" w:rsidP="00EE0FD8"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 w:rsidRPr="009A00A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Materials:</w:t>
      </w:r>
      <w:r w:rsidRPr="009A00A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br/>
      </w:r>
      <w:r w:rsidRPr="009A00A2">
        <w:rPr>
          <w:rFonts w:ascii="Times New Roman" w:hAnsi="Times New Roman" w:cs="Times New Roman"/>
          <w:sz w:val="24"/>
          <w:szCs w:val="24"/>
          <w:lang w:val="en-US"/>
        </w:rPr>
        <w:t xml:space="preserve">5% </w:t>
      </w:r>
      <w:proofErr w:type="spellStart"/>
      <w:r w:rsidRPr="009A00A2">
        <w:rPr>
          <w:rFonts w:ascii="Times New Roman" w:hAnsi="Times New Roman" w:cs="Times New Roman"/>
          <w:sz w:val="24"/>
          <w:szCs w:val="24"/>
          <w:lang w:val="en-US"/>
        </w:rPr>
        <w:t>Chelex</w:t>
      </w:r>
      <w:proofErr w:type="spellEnd"/>
      <w:r w:rsidRPr="009A00A2">
        <w:rPr>
          <w:rFonts w:ascii="Times New Roman" w:hAnsi="Times New Roman" w:cs="Times New Roman"/>
          <w:sz w:val="24"/>
          <w:szCs w:val="24"/>
          <w:lang w:val="en-US"/>
        </w:rPr>
        <w:t xml:space="preserve"> 100 in deionized water </w:t>
      </w:r>
      <w:r w:rsidRPr="009A00A2"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 w:rsidRPr="009A00A2">
        <w:rPr>
          <w:rFonts w:ascii="Times New Roman" w:hAnsi="Times New Roman" w:cs="Times New Roman"/>
          <w:sz w:val="24"/>
          <w:szCs w:val="24"/>
          <w:lang w:val="en-US"/>
        </w:rPr>
        <w:t xml:space="preserve">Acid washed glass beads </w:t>
      </w:r>
    </w:p>
    <w:p w14:paraId="25A16912" w14:textId="77777777" w:rsidR="00EE0FD8" w:rsidRPr="009A00A2" w:rsidRDefault="00EE0FD8" w:rsidP="00EE0F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9A00A2">
        <w:rPr>
          <w:rFonts w:ascii="Times New Roman" w:hAnsi="Times New Roman" w:cs="Times New Roman"/>
          <w:sz w:val="24"/>
          <w:szCs w:val="24"/>
          <w:lang w:val="en-US"/>
        </w:rPr>
        <w:t>Transfer 100 µL of yeast culture into a sterile 1.5mL Eppendorf tube.</w:t>
      </w:r>
    </w:p>
    <w:p w14:paraId="3C489EA6" w14:textId="5F7E2BD2" w:rsidR="00EE0FD8" w:rsidRPr="009A00A2" w:rsidRDefault="00EE0FD8" w:rsidP="00EE0F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9A00A2">
        <w:rPr>
          <w:rFonts w:ascii="Times New Roman" w:hAnsi="Times New Roman" w:cs="Times New Roman"/>
          <w:sz w:val="24"/>
          <w:szCs w:val="24"/>
          <w:lang w:val="en-US"/>
        </w:rPr>
        <w:t xml:space="preserve">Centrifuge for 1 minute at 5000 × </w:t>
      </w:r>
      <w:r w:rsidRPr="009A00A2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9A00A2">
        <w:rPr>
          <w:rFonts w:ascii="Times New Roman" w:hAnsi="Times New Roman" w:cs="Times New Roman"/>
          <w:sz w:val="24"/>
          <w:szCs w:val="24"/>
          <w:lang w:val="en-US"/>
        </w:rPr>
        <w:t>. Remove supernatant.</w:t>
      </w:r>
    </w:p>
    <w:p w14:paraId="48FB083E" w14:textId="77777777" w:rsidR="00EE0FD8" w:rsidRPr="009A00A2" w:rsidRDefault="00EE0FD8" w:rsidP="00EE0F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9A00A2">
        <w:rPr>
          <w:rFonts w:ascii="Times New Roman" w:hAnsi="Times New Roman" w:cs="Times New Roman"/>
          <w:sz w:val="24"/>
          <w:szCs w:val="24"/>
          <w:lang w:val="en-US"/>
        </w:rPr>
        <w:t>Resuspend pellet in 100 </w:t>
      </w:r>
      <w:proofErr w:type="spellStart"/>
      <w:r w:rsidRPr="009A00A2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  <w:r w:rsidRPr="009A00A2">
        <w:rPr>
          <w:rFonts w:ascii="Times New Roman" w:hAnsi="Times New Roman" w:cs="Times New Roman"/>
          <w:sz w:val="24"/>
          <w:szCs w:val="24"/>
          <w:lang w:val="en-US"/>
        </w:rPr>
        <w:t xml:space="preserve"> 5% </w:t>
      </w:r>
      <w:proofErr w:type="spellStart"/>
      <w:r w:rsidRPr="009A00A2">
        <w:rPr>
          <w:rFonts w:ascii="Times New Roman" w:hAnsi="Times New Roman" w:cs="Times New Roman"/>
          <w:sz w:val="24"/>
          <w:szCs w:val="24"/>
          <w:lang w:val="en-US"/>
        </w:rPr>
        <w:t>Chelex</w:t>
      </w:r>
      <w:proofErr w:type="spellEnd"/>
      <w:r w:rsidRPr="009A00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A00A2">
        <w:rPr>
          <w:rFonts w:ascii="Times New Roman" w:hAnsi="Times New Roman" w:cs="Times New Roman"/>
          <w:sz w:val="24"/>
          <w:szCs w:val="24"/>
          <w:lang w:val="en-US"/>
        </w:rPr>
        <w:t>100, and</w:t>
      </w:r>
      <w:proofErr w:type="gramEnd"/>
      <w:r w:rsidRPr="009A00A2">
        <w:rPr>
          <w:rFonts w:ascii="Times New Roman" w:hAnsi="Times New Roman" w:cs="Times New Roman"/>
          <w:sz w:val="24"/>
          <w:szCs w:val="24"/>
          <w:lang w:val="en-US"/>
        </w:rPr>
        <w:t xml:space="preserve"> add glass beads to half total sample volume (~100 µL).</w:t>
      </w:r>
    </w:p>
    <w:p w14:paraId="6178065E" w14:textId="77777777" w:rsidR="00EE0FD8" w:rsidRPr="009A00A2" w:rsidRDefault="00EE0FD8" w:rsidP="00EE0F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9A00A2">
        <w:rPr>
          <w:rFonts w:ascii="Times New Roman" w:hAnsi="Times New Roman" w:cs="Times New Roman"/>
          <w:sz w:val="24"/>
          <w:szCs w:val="24"/>
          <w:lang w:val="en-US"/>
        </w:rPr>
        <w:t>Vortex mix at high speed for 4 minutes.</w:t>
      </w:r>
    </w:p>
    <w:p w14:paraId="549927CD" w14:textId="77777777" w:rsidR="00EE0FD8" w:rsidRPr="009A00A2" w:rsidRDefault="00EE0FD8" w:rsidP="00EE0F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9A00A2">
        <w:rPr>
          <w:rFonts w:ascii="Times New Roman" w:hAnsi="Times New Roman" w:cs="Times New Roman"/>
          <w:sz w:val="24"/>
          <w:szCs w:val="24"/>
          <w:lang w:val="en-US"/>
        </w:rPr>
        <w:t>Incubate sample at 98 °C for 2 minutes.</w:t>
      </w:r>
    </w:p>
    <w:p w14:paraId="1298D3A5" w14:textId="20A5407C" w:rsidR="00EE0FD8" w:rsidRPr="009A00A2" w:rsidRDefault="00EE0FD8" w:rsidP="00EE0F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9A00A2">
        <w:rPr>
          <w:rFonts w:ascii="Times New Roman" w:hAnsi="Times New Roman" w:cs="Times New Roman"/>
          <w:sz w:val="24"/>
          <w:szCs w:val="24"/>
          <w:lang w:val="en-US"/>
        </w:rPr>
        <w:t xml:space="preserve">Spin microtube at top speed (15000 × </w:t>
      </w:r>
      <w:r w:rsidRPr="009A00A2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9A00A2">
        <w:rPr>
          <w:rFonts w:ascii="Times New Roman" w:hAnsi="Times New Roman" w:cs="Times New Roman"/>
          <w:sz w:val="24"/>
          <w:szCs w:val="24"/>
          <w:lang w:val="en-US"/>
        </w:rPr>
        <w:t xml:space="preserve">) in a microcentrifuge for 1 minute. </w:t>
      </w:r>
    </w:p>
    <w:p w14:paraId="0BFC1133" w14:textId="77777777" w:rsidR="00EE0FD8" w:rsidRPr="009A00A2" w:rsidRDefault="00EE0FD8" w:rsidP="00EE0F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9A00A2">
        <w:rPr>
          <w:rFonts w:ascii="Times New Roman" w:hAnsi="Times New Roman" w:cs="Times New Roman"/>
          <w:sz w:val="24"/>
          <w:szCs w:val="24"/>
          <w:lang w:val="en-US"/>
        </w:rPr>
        <w:t xml:space="preserve">Collect 70 µL of supernatant in a clean tube, ensuring that no </w:t>
      </w:r>
      <w:proofErr w:type="spellStart"/>
      <w:r w:rsidRPr="009A00A2">
        <w:rPr>
          <w:rFonts w:ascii="Times New Roman" w:hAnsi="Times New Roman" w:cs="Times New Roman"/>
          <w:sz w:val="24"/>
          <w:szCs w:val="24"/>
          <w:lang w:val="en-US"/>
        </w:rPr>
        <w:t>Chelex</w:t>
      </w:r>
      <w:proofErr w:type="spellEnd"/>
      <w:r w:rsidRPr="009A00A2">
        <w:rPr>
          <w:rFonts w:ascii="Times New Roman" w:hAnsi="Times New Roman" w:cs="Times New Roman"/>
          <w:sz w:val="24"/>
          <w:szCs w:val="24"/>
          <w:lang w:val="en-US"/>
        </w:rPr>
        <w:t xml:space="preserve"> 100 is carried over.</w:t>
      </w:r>
    </w:p>
    <w:p w14:paraId="4EB4D385" w14:textId="77777777" w:rsidR="00EE0FD8" w:rsidRPr="009A00A2" w:rsidRDefault="00EE0FD8" w:rsidP="00EE0FD8">
      <w:pPr>
        <w:spacing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</w:p>
    <w:p w14:paraId="39992133" w14:textId="7993F939" w:rsidR="00EE0FD8" w:rsidRPr="009A00A2" w:rsidRDefault="00EE0FD8" w:rsidP="00EE0FD8">
      <w:pPr>
        <w:spacing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 w:rsidRPr="009A00A2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Step 2: LAMP + Cas12a one-pot reaction (6</w:t>
      </w:r>
      <w:r w:rsidR="004E17F2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3</w:t>
      </w:r>
      <w:r w:rsidRPr="009A00A2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 minutes)</w:t>
      </w:r>
    </w:p>
    <w:p w14:paraId="37856BD5" w14:textId="5E580394" w:rsidR="00EE0FD8" w:rsidRPr="009A00A2" w:rsidRDefault="00EE0FD8" w:rsidP="00EE0FD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A00A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Materials:</w:t>
      </w:r>
      <w:r w:rsidRPr="009A00A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br/>
      </w:r>
      <w:r w:rsidRPr="009A00A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New England Biolabs </w:t>
      </w:r>
      <w:proofErr w:type="spellStart"/>
      <w:r w:rsidRPr="009A00A2">
        <w:rPr>
          <w:rFonts w:ascii="Times New Roman" w:eastAsia="Times New Roman" w:hAnsi="Times New Roman" w:cs="Times New Roman"/>
          <w:sz w:val="24"/>
          <w:szCs w:val="24"/>
          <w:lang w:val="en-US"/>
        </w:rPr>
        <w:t>WarmStart</w:t>
      </w:r>
      <w:proofErr w:type="spellEnd"/>
      <w:r w:rsidRPr="009A00A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LAMP 2X Master Mix </w:t>
      </w:r>
    </w:p>
    <w:p w14:paraId="16F6605C" w14:textId="4384BDC7" w:rsidR="00EE0FD8" w:rsidRPr="009A00A2" w:rsidRDefault="00EE0FD8" w:rsidP="00EE0FD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A00A2">
        <w:rPr>
          <w:rFonts w:ascii="Times New Roman" w:eastAsia="Times New Roman" w:hAnsi="Times New Roman" w:cs="Times New Roman"/>
          <w:sz w:val="24"/>
          <w:szCs w:val="24"/>
          <w:lang w:val="en-US"/>
        </w:rPr>
        <w:t>LAMP Primer Mix (10X concentration)</w:t>
      </w:r>
    </w:p>
    <w:p w14:paraId="56715222" w14:textId="1864F7BD" w:rsidR="00EE0FD8" w:rsidRPr="009A00A2" w:rsidRDefault="00EE0FD8" w:rsidP="00EE0FD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A00A2">
        <w:rPr>
          <w:rFonts w:ascii="Times New Roman" w:eastAsia="Times New Roman" w:hAnsi="Times New Roman" w:cs="Times New Roman"/>
          <w:sz w:val="24"/>
          <w:szCs w:val="24"/>
          <w:lang w:val="en-US"/>
        </w:rPr>
        <w:t>Nuclease-free water</w:t>
      </w:r>
    </w:p>
    <w:p w14:paraId="0E6E63E6" w14:textId="77777777" w:rsidR="00EE0FD8" w:rsidRPr="009A00A2" w:rsidRDefault="00EE0FD8" w:rsidP="00EE0FD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9A00A2">
        <w:rPr>
          <w:rFonts w:ascii="Times New Roman" w:eastAsia="Times New Roman" w:hAnsi="Times New Roman" w:cs="Times New Roman"/>
          <w:sz w:val="24"/>
          <w:szCs w:val="24"/>
          <w:lang w:val="en-US"/>
        </w:rPr>
        <w:t>NEBuffer</w:t>
      </w:r>
      <w:proofErr w:type="spellEnd"/>
      <w:r w:rsidRPr="009A00A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r2.1 Reaction Buffer (10X)  </w:t>
      </w:r>
    </w:p>
    <w:p w14:paraId="3BFB24A7" w14:textId="77777777" w:rsidR="00EE0FD8" w:rsidRPr="00FB1BC8" w:rsidRDefault="00EE0FD8" w:rsidP="00EE0FD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sv-FI"/>
        </w:rPr>
      </w:pPr>
      <w:r w:rsidRPr="00FB1BC8">
        <w:rPr>
          <w:rFonts w:ascii="Times New Roman" w:eastAsia="Times New Roman" w:hAnsi="Times New Roman" w:cs="Times New Roman"/>
          <w:sz w:val="24"/>
          <w:szCs w:val="24"/>
          <w:lang w:val="sv-FI"/>
        </w:rPr>
        <w:t xml:space="preserve">crRNA (10 µM)  </w:t>
      </w:r>
    </w:p>
    <w:p w14:paraId="2CB9FA0E" w14:textId="6D8AE715" w:rsidR="00EE0FD8" w:rsidRPr="00FB1BC8" w:rsidRDefault="00EE0FD8" w:rsidP="00EE0FD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sv-FI"/>
        </w:rPr>
      </w:pPr>
      <w:r w:rsidRPr="00FB1B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v-FI"/>
        </w:rPr>
        <w:t xml:space="preserve">EnGen® Lba Cas12a </w:t>
      </w:r>
      <w:r w:rsidRPr="00FB1BC8">
        <w:rPr>
          <w:rFonts w:ascii="Times New Roman" w:eastAsia="Times New Roman" w:hAnsi="Times New Roman" w:cs="Times New Roman"/>
          <w:sz w:val="24"/>
          <w:szCs w:val="24"/>
          <w:lang w:val="sv-FI"/>
        </w:rPr>
        <w:t xml:space="preserve">(10 µM)   </w:t>
      </w:r>
    </w:p>
    <w:p w14:paraId="75BAA753" w14:textId="683F9E0B" w:rsidR="00EE0FD8" w:rsidRPr="009A00A2" w:rsidRDefault="009A00A2" w:rsidP="00EE0FD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sv-FI"/>
        </w:rPr>
      </w:pPr>
      <w:r w:rsidRPr="009A00A2">
        <w:rPr>
          <w:rFonts w:ascii="Times New Roman" w:eastAsia="Times New Roman" w:hAnsi="Times New Roman" w:cs="Times New Roman"/>
          <w:sz w:val="24"/>
          <w:szCs w:val="24"/>
          <w:lang w:val="sv-FI"/>
        </w:rPr>
        <w:t>Biotin-labelled r</w:t>
      </w:r>
      <w:r w:rsidR="00EE0FD8" w:rsidRPr="009A00A2">
        <w:rPr>
          <w:rFonts w:ascii="Times New Roman" w:eastAsia="Times New Roman" w:hAnsi="Times New Roman" w:cs="Times New Roman"/>
          <w:sz w:val="24"/>
          <w:szCs w:val="24"/>
          <w:lang w:val="sv-FI"/>
        </w:rPr>
        <w:t xml:space="preserve">eporter oligo </w:t>
      </w:r>
      <w:r w:rsidRPr="009A00A2">
        <w:rPr>
          <w:rFonts w:ascii="Times New Roman" w:eastAsia="Times New Roman" w:hAnsi="Times New Roman" w:cs="Times New Roman"/>
          <w:sz w:val="24"/>
          <w:szCs w:val="24"/>
          <w:lang w:val="sv-FI"/>
        </w:rPr>
        <w:t>(5' / 6-FAM / TTATT / Biotin / 3'; 10 µM)</w:t>
      </w:r>
      <w:r w:rsidR="00EE0FD8" w:rsidRPr="009A00A2">
        <w:rPr>
          <w:rFonts w:ascii="Times New Roman" w:eastAsia="Times New Roman" w:hAnsi="Times New Roman" w:cs="Times New Roman"/>
          <w:sz w:val="24"/>
          <w:szCs w:val="24"/>
          <w:lang w:val="sv-FI"/>
        </w:rPr>
        <w:t xml:space="preserve"> </w:t>
      </w:r>
    </w:p>
    <w:p w14:paraId="7480D79D" w14:textId="031FD14C" w:rsidR="00EE0FD8" w:rsidRPr="009A00A2" w:rsidRDefault="00EE0FD8" w:rsidP="00EE0FD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9A00A2">
        <w:rPr>
          <w:rFonts w:ascii="Times New Roman" w:eastAsia="Times New Roman" w:hAnsi="Times New Roman" w:cs="Times New Roman"/>
          <w:sz w:val="24"/>
          <w:szCs w:val="24"/>
          <w:lang w:val="en-US"/>
        </w:rPr>
        <w:t>Ta</w:t>
      </w:r>
      <w:r w:rsidR="009A00A2" w:rsidRPr="009A00A2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9A00A2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9A00A2" w:rsidRPr="009A00A2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9A00A2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proofErr w:type="spellEnd"/>
      <w:r w:rsidRPr="009A00A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9A00A2" w:rsidRPr="009A00A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Bio </w:t>
      </w:r>
      <w:r w:rsidRPr="009A00A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RNase inhibitor  </w:t>
      </w:r>
    </w:p>
    <w:p w14:paraId="0EC9F1E9" w14:textId="19C3451D" w:rsidR="00EE0FD8" w:rsidRPr="009A00A2" w:rsidRDefault="00EE0FD8" w:rsidP="00EE0FD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27AE463" w14:textId="478ACFD6" w:rsidR="009A00A2" w:rsidRPr="009A00A2" w:rsidRDefault="009A00A2" w:rsidP="009A00A2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i-FI"/>
        </w:rPr>
      </w:pPr>
      <w:r w:rsidRPr="009A00A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fi-FI"/>
        </w:rPr>
        <w:t xml:space="preserve">Prepare the LAMP reaction in a 1.5ml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fi-FI"/>
        </w:rPr>
        <w:t>RNase-</w:t>
      </w:r>
      <w:r w:rsidRPr="009A00A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fi-FI"/>
        </w:rPr>
        <w:t>free tube (reaction volume 10</w:t>
      </w:r>
      <w:r w:rsidRPr="009A00A2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i-FI"/>
        </w:rPr>
        <w:t> µl) as in the table below. 1 µl of template DNA is added to reaction and mixed. The reaction mix is covered with mineral oil (</w:t>
      </w:r>
      <w:proofErr w:type="gramStart"/>
      <w:r w:rsidRPr="009A00A2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i-FI"/>
        </w:rPr>
        <w:t>e.g.</w:t>
      </w:r>
      <w:proofErr w:type="gramEnd"/>
      <w:r w:rsidRPr="009A00A2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i-FI"/>
        </w:rPr>
        <w:t xml:space="preserve"> 25 µl).</w:t>
      </w:r>
    </w:p>
    <w:p w14:paraId="69BAA543" w14:textId="77777777" w:rsidR="00EE0FD8" w:rsidRPr="009A00A2" w:rsidRDefault="00EE0FD8" w:rsidP="009A00A2">
      <w:pPr>
        <w:pStyle w:val="ListParagraph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0"/>
        <w:gridCol w:w="2835"/>
      </w:tblGrid>
      <w:tr w:rsidR="00EE0FD8" w:rsidRPr="009A00A2" w14:paraId="15B75BD3" w14:textId="77777777" w:rsidTr="009A00A2">
        <w:trPr>
          <w:trHeight w:val="20"/>
        </w:trPr>
        <w:tc>
          <w:tcPr>
            <w:tcW w:w="3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62DC26" w14:textId="77777777" w:rsidR="00EE0FD8" w:rsidRPr="009A00A2" w:rsidRDefault="00EE0FD8" w:rsidP="00046C2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A00A2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val="en-US" w:eastAsia="fi-FI"/>
              </w:rPr>
              <w:t> </w:t>
            </w:r>
            <w:r w:rsidRPr="009A00A2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fi-FI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A46B5B" w14:textId="77777777" w:rsidR="00EE0FD8" w:rsidRPr="009A00A2" w:rsidRDefault="00EE0FD8" w:rsidP="00046C2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A00A2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fi-FI"/>
              </w:rPr>
              <w:t>Per </w:t>
            </w:r>
            <w:proofErr w:type="spellStart"/>
            <w:r w:rsidRPr="009A00A2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fi-FI"/>
              </w:rPr>
              <w:t>reaction</w:t>
            </w:r>
            <w:proofErr w:type="spellEnd"/>
            <w:r w:rsidRPr="009A00A2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fi-FI"/>
              </w:rPr>
              <w:t> </w:t>
            </w:r>
          </w:p>
        </w:tc>
      </w:tr>
      <w:tr w:rsidR="00EE0FD8" w:rsidRPr="009A00A2" w14:paraId="05D366E5" w14:textId="77777777" w:rsidTr="009A00A2">
        <w:trPr>
          <w:trHeight w:val="20"/>
        </w:trPr>
        <w:tc>
          <w:tcPr>
            <w:tcW w:w="38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4A785B" w14:textId="77777777" w:rsidR="00EE0FD8" w:rsidRPr="009A00A2" w:rsidRDefault="00EE0FD8" w:rsidP="009A00A2">
            <w:pPr>
              <w:spacing w:after="0" w:line="240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i-FI"/>
              </w:rPr>
            </w:pPr>
            <w:proofErr w:type="spellStart"/>
            <w:r w:rsidRPr="009A00A2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val="en-US" w:eastAsia="fi-FI"/>
              </w:rPr>
              <w:t>WarmStart</w:t>
            </w:r>
            <w:proofErr w:type="spellEnd"/>
            <w:r w:rsidRPr="009A00A2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val="en-US" w:eastAsia="fi-FI"/>
              </w:rPr>
              <w:t> LAMP 2X Master Mix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F81891" w14:textId="77777777" w:rsidR="00EE0FD8" w:rsidRPr="009A00A2" w:rsidRDefault="00EE0FD8" w:rsidP="00046C2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A00A2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fi-FI"/>
              </w:rPr>
              <w:t>5 µl </w:t>
            </w:r>
          </w:p>
        </w:tc>
      </w:tr>
      <w:tr w:rsidR="00EE0FD8" w:rsidRPr="009A00A2" w14:paraId="50CF218D" w14:textId="77777777" w:rsidTr="009A00A2">
        <w:trPr>
          <w:trHeight w:val="20"/>
        </w:trPr>
        <w:tc>
          <w:tcPr>
            <w:tcW w:w="38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1F081B" w14:textId="77777777" w:rsidR="00EE0FD8" w:rsidRPr="009A00A2" w:rsidRDefault="00EE0FD8" w:rsidP="009A00A2">
            <w:pPr>
              <w:spacing w:after="0" w:line="240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A00A2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fi-FI"/>
              </w:rPr>
              <w:t>LAMP </w:t>
            </w:r>
            <w:proofErr w:type="spellStart"/>
            <w:r w:rsidRPr="009A00A2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fi-FI"/>
              </w:rPr>
              <w:t>Primer</w:t>
            </w:r>
            <w:proofErr w:type="spellEnd"/>
            <w:r w:rsidRPr="009A00A2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fi-FI"/>
              </w:rPr>
              <w:t> Mix (10X)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86AE07" w14:textId="77777777" w:rsidR="00EE0FD8" w:rsidRPr="009A00A2" w:rsidRDefault="00EE0FD8" w:rsidP="00046C2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A00A2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fi-FI"/>
              </w:rPr>
              <w:t>1 µl </w:t>
            </w:r>
          </w:p>
        </w:tc>
      </w:tr>
      <w:tr w:rsidR="00EE0FD8" w:rsidRPr="009A00A2" w14:paraId="18BCF782" w14:textId="77777777" w:rsidTr="009A00A2">
        <w:trPr>
          <w:trHeight w:val="20"/>
        </w:trPr>
        <w:tc>
          <w:tcPr>
            <w:tcW w:w="38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47045A" w14:textId="292177D3" w:rsidR="00EE0FD8" w:rsidRPr="009A00A2" w:rsidRDefault="00EE0FD8" w:rsidP="009A00A2">
            <w:pPr>
              <w:spacing w:after="0" w:line="240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>Nuclease-free water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7EBA47" w14:textId="77777777" w:rsidR="00EE0FD8" w:rsidRPr="009A00A2" w:rsidRDefault="00EE0FD8" w:rsidP="00046C2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A00A2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fi-FI"/>
              </w:rPr>
              <w:t>3 µl </w:t>
            </w:r>
          </w:p>
        </w:tc>
      </w:tr>
      <w:tr w:rsidR="00EE0FD8" w:rsidRPr="009A00A2" w14:paraId="5C57749F" w14:textId="77777777" w:rsidTr="009A00A2">
        <w:trPr>
          <w:trHeight w:val="20"/>
        </w:trPr>
        <w:tc>
          <w:tcPr>
            <w:tcW w:w="38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6FF52B" w14:textId="6A8CC2D9" w:rsidR="00EE0FD8" w:rsidRPr="009A00A2" w:rsidRDefault="00EE0FD8" w:rsidP="009A00A2">
            <w:pPr>
              <w:spacing w:after="0" w:line="240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A00A2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fi-FI"/>
              </w:rPr>
              <w:t>DNA </w:t>
            </w:r>
            <w:proofErr w:type="spellStart"/>
            <w:r w:rsidR="009A00A2" w:rsidRPr="009A00A2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fi-FI"/>
              </w:rPr>
              <w:t>extracted</w:t>
            </w:r>
            <w:proofErr w:type="spellEnd"/>
            <w:r w:rsidR="009A00A2" w:rsidRPr="009A00A2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fi-FI"/>
              </w:rPr>
              <w:t xml:space="preserve"> in </w:t>
            </w:r>
            <w:proofErr w:type="spellStart"/>
            <w:r w:rsidR="009A00A2" w:rsidRPr="009A00A2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fi-FI"/>
              </w:rPr>
              <w:t>Step</w:t>
            </w:r>
            <w:proofErr w:type="spellEnd"/>
            <w:r w:rsidR="009A00A2" w:rsidRPr="009A00A2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fi-FI"/>
              </w:rPr>
              <w:t xml:space="preserve"> 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1D47C6" w14:textId="77777777" w:rsidR="00EE0FD8" w:rsidRPr="009A00A2" w:rsidRDefault="00EE0FD8" w:rsidP="00046C2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A00A2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fi-FI"/>
              </w:rPr>
              <w:t>1 µl </w:t>
            </w:r>
          </w:p>
        </w:tc>
      </w:tr>
    </w:tbl>
    <w:p w14:paraId="4AA1D56B" w14:textId="267C68F5" w:rsidR="00EE0FD8" w:rsidRPr="009A00A2" w:rsidRDefault="009A00A2" w:rsidP="00AA6FBB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i-FI"/>
        </w:rPr>
      </w:pPr>
      <w:r w:rsidRPr="009A00A2">
        <w:rPr>
          <w:rFonts w:ascii="Times New Roman" w:eastAsia="Times New Roman" w:hAnsi="Times New Roman" w:cs="Times New Roman"/>
          <w:bCs/>
          <w:color w:val="3A3A3A"/>
          <w:sz w:val="24"/>
          <w:szCs w:val="24"/>
          <w:lang w:val="en-US" w:eastAsia="fi-FI"/>
        </w:rPr>
        <w:lastRenderedPageBreak/>
        <w:t>Ass</w:t>
      </w:r>
      <w:r w:rsidR="00EE0FD8" w:rsidRPr="009A00A2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i-FI"/>
        </w:rPr>
        <w:t xml:space="preserve">emble the Cas12a </w:t>
      </w:r>
      <w:r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i-FI"/>
        </w:rPr>
        <w:t>reaction mix</w:t>
      </w:r>
      <w:r w:rsidR="00EE0FD8" w:rsidRPr="009A00A2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i-FI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i-FI"/>
        </w:rPr>
        <w:t xml:space="preserve">in </w:t>
      </w:r>
      <w:r w:rsidR="00EE0FD8" w:rsidRPr="009A00A2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i-FI"/>
        </w:rPr>
        <w:t>the lid</w:t>
      </w:r>
      <w:r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i-FI"/>
        </w:rPr>
        <w:t xml:space="preserve"> of the same tube</w:t>
      </w:r>
      <w:r w:rsidR="00EE0FD8" w:rsidRPr="009A00A2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i-FI"/>
        </w:rPr>
        <w:t>: </w:t>
      </w:r>
    </w:p>
    <w:p w14:paraId="3D8538B2" w14:textId="77777777" w:rsidR="00EE0FD8" w:rsidRPr="009A00A2" w:rsidRDefault="00EE0FD8" w:rsidP="00EE0F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9"/>
        <w:gridCol w:w="2767"/>
      </w:tblGrid>
      <w:tr w:rsidR="00EE0FD8" w:rsidRPr="009A00A2" w14:paraId="18DDB05A" w14:textId="77777777" w:rsidTr="004E17F2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ADCE1CD" w14:textId="77777777" w:rsidR="00EE0FD8" w:rsidRPr="009A00A2" w:rsidRDefault="00EE0FD8" w:rsidP="00046C2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i-FI"/>
              </w:rPr>
            </w:pPr>
            <w:r w:rsidRPr="009A00A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i-FI"/>
              </w:rPr>
              <w:t> </w:t>
            </w:r>
          </w:p>
        </w:tc>
        <w:tc>
          <w:tcPr>
            <w:tcW w:w="2767" w:type="dxa"/>
            <w:shd w:val="clear" w:color="auto" w:fill="auto"/>
            <w:vAlign w:val="center"/>
            <w:hideMark/>
          </w:tcPr>
          <w:p w14:paraId="46CF46D8" w14:textId="241E1B9D" w:rsidR="00EE0FD8" w:rsidRPr="009A00A2" w:rsidRDefault="004E17F2" w:rsidP="004E17F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fi-FI"/>
              </w:rPr>
              <w:t>Per </w:t>
            </w:r>
            <w:proofErr w:type="spellStart"/>
            <w:r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fi-FI"/>
              </w:rPr>
              <w:t>reaction</w:t>
            </w:r>
            <w:proofErr w:type="spellEnd"/>
          </w:p>
        </w:tc>
      </w:tr>
      <w:tr w:rsidR="00EE0FD8" w:rsidRPr="009A00A2" w14:paraId="7D7E2E4F" w14:textId="77777777" w:rsidTr="004E17F2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BC3250B" w14:textId="77777777" w:rsidR="00EE0FD8" w:rsidRPr="009A00A2" w:rsidRDefault="00EE0FD8" w:rsidP="00046C2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>Nuclease-free water </w:t>
            </w:r>
            <w:r w:rsidRP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i-FI"/>
              </w:rPr>
              <w:t> </w:t>
            </w:r>
          </w:p>
        </w:tc>
        <w:tc>
          <w:tcPr>
            <w:tcW w:w="2767" w:type="dxa"/>
            <w:shd w:val="clear" w:color="auto" w:fill="auto"/>
            <w:vAlign w:val="center"/>
            <w:hideMark/>
          </w:tcPr>
          <w:p w14:paraId="5870E140" w14:textId="68D707EA" w:rsidR="00EE0FD8" w:rsidRPr="009A00A2" w:rsidRDefault="00EE0FD8" w:rsidP="00046C2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> </w:t>
            </w:r>
            <w:r w:rsidR="009A00A2" w:rsidRP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>12</w:t>
            </w:r>
            <w:r w:rsid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 xml:space="preserve"> µL</w:t>
            </w:r>
          </w:p>
        </w:tc>
      </w:tr>
      <w:tr w:rsidR="00EE0FD8" w:rsidRPr="009A00A2" w14:paraId="7882EA9A" w14:textId="77777777" w:rsidTr="004E17F2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CC399A3" w14:textId="77777777" w:rsidR="00EE0FD8" w:rsidRPr="009A00A2" w:rsidRDefault="00EE0FD8" w:rsidP="00046C2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i-FI"/>
              </w:rPr>
            </w:pPr>
            <w:proofErr w:type="spellStart"/>
            <w:r w:rsidRPr="009A00A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i-FI"/>
              </w:rPr>
              <w:t>NEBuffer</w:t>
            </w:r>
            <w:proofErr w:type="spellEnd"/>
            <w:r w:rsidRPr="009A00A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i-FI"/>
              </w:rPr>
              <w:t> r2.1 Reaction Buffer (10X)  </w:t>
            </w:r>
          </w:p>
        </w:tc>
        <w:tc>
          <w:tcPr>
            <w:tcW w:w="2767" w:type="dxa"/>
            <w:shd w:val="clear" w:color="auto" w:fill="auto"/>
            <w:vAlign w:val="center"/>
            <w:hideMark/>
          </w:tcPr>
          <w:p w14:paraId="26E9F5AE" w14:textId="21ABDE93" w:rsidR="00EE0FD8" w:rsidRPr="009A00A2" w:rsidRDefault="00EE0FD8" w:rsidP="00046C2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>  3</w:t>
            </w:r>
            <w:r w:rsid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 xml:space="preserve"> µL</w:t>
            </w:r>
          </w:p>
        </w:tc>
      </w:tr>
      <w:tr w:rsidR="00EE0FD8" w:rsidRPr="009A00A2" w14:paraId="33B6A087" w14:textId="77777777" w:rsidTr="004E17F2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16F0058" w14:textId="77777777" w:rsidR="00EE0FD8" w:rsidRPr="009A00A2" w:rsidRDefault="00EE0FD8" w:rsidP="00046C2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A00A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i-FI"/>
              </w:rPr>
              <w:t>crRNA (10 </w:t>
            </w:r>
            <w:r w:rsidRPr="009A00A2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lang w:val="en-US" w:eastAsia="fi-FI"/>
              </w:rPr>
              <w:t>µ</w:t>
            </w:r>
            <w:r w:rsidRPr="009A00A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i-FI"/>
              </w:rPr>
              <w:t>M) </w:t>
            </w:r>
            <w:r w:rsidRPr="009A00A2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 </w:t>
            </w:r>
          </w:p>
        </w:tc>
        <w:tc>
          <w:tcPr>
            <w:tcW w:w="2767" w:type="dxa"/>
            <w:shd w:val="clear" w:color="auto" w:fill="auto"/>
            <w:vAlign w:val="center"/>
            <w:hideMark/>
          </w:tcPr>
          <w:p w14:paraId="2A6D071D" w14:textId="2D05C743" w:rsidR="00EE0FD8" w:rsidRPr="009A00A2" w:rsidRDefault="00EE0FD8" w:rsidP="00046C2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> 1</w:t>
            </w:r>
            <w:r w:rsidR="009A00A2" w:rsidRP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>.</w:t>
            </w:r>
            <w:r w:rsidRP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>5</w:t>
            </w:r>
            <w:r w:rsid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 xml:space="preserve"> µL</w:t>
            </w:r>
            <w:r w:rsidRP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i-FI"/>
              </w:rPr>
              <w:t> </w:t>
            </w:r>
          </w:p>
        </w:tc>
      </w:tr>
      <w:tr w:rsidR="00EE0FD8" w:rsidRPr="009A00A2" w14:paraId="3D0D5069" w14:textId="77777777" w:rsidTr="004E17F2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0392F57" w14:textId="4B083E19" w:rsidR="00EE0FD8" w:rsidRPr="009A00A2" w:rsidRDefault="00EE0FD8" w:rsidP="00046C2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A00A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i-FI"/>
              </w:rPr>
              <w:t xml:space="preserve">Cas12a </w:t>
            </w:r>
            <w:r w:rsidR="009A00A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i-FI"/>
              </w:rPr>
              <w:t xml:space="preserve">enzyme </w:t>
            </w:r>
            <w:r w:rsidRPr="009A00A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i-FI"/>
              </w:rPr>
              <w:t>(10 </w:t>
            </w:r>
            <w:r w:rsidRPr="009A00A2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lang w:val="en-US" w:eastAsia="fi-FI"/>
              </w:rPr>
              <w:t>µ</w:t>
            </w:r>
            <w:r w:rsidRPr="009A00A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i-FI"/>
              </w:rPr>
              <w:t>M)  </w:t>
            </w:r>
            <w:r w:rsidRPr="009A00A2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 </w:t>
            </w:r>
          </w:p>
        </w:tc>
        <w:tc>
          <w:tcPr>
            <w:tcW w:w="2767" w:type="dxa"/>
            <w:shd w:val="clear" w:color="auto" w:fill="auto"/>
            <w:vAlign w:val="center"/>
            <w:hideMark/>
          </w:tcPr>
          <w:p w14:paraId="2CD9DD58" w14:textId="6FA03FC2" w:rsidR="00EE0FD8" w:rsidRPr="009A00A2" w:rsidRDefault="00EE0FD8" w:rsidP="00046C2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>1</w:t>
            </w:r>
            <w:r w:rsidR="009A00A2" w:rsidRP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>.</w:t>
            </w:r>
            <w:r w:rsidRP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>5</w:t>
            </w:r>
            <w:r w:rsid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 xml:space="preserve"> µL</w:t>
            </w:r>
          </w:p>
        </w:tc>
      </w:tr>
      <w:tr w:rsidR="00EE0FD8" w:rsidRPr="009A00A2" w14:paraId="3003F62A" w14:textId="77777777" w:rsidTr="004E17F2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2D2B365" w14:textId="4777A84C" w:rsidR="00EE0FD8" w:rsidRPr="009A00A2" w:rsidRDefault="009A00A2" w:rsidP="00046C2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>Reporter oligo</w:t>
            </w:r>
            <w:r w:rsidR="00EE0FD8" w:rsidRP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> </w:t>
            </w:r>
            <w:r w:rsidRPr="009A00A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i-FI"/>
              </w:rPr>
              <w:t>(10 </w:t>
            </w:r>
            <w:r w:rsidRPr="009A00A2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lang w:val="en-US" w:eastAsia="fi-FI"/>
              </w:rPr>
              <w:t>µ</w:t>
            </w:r>
            <w:r w:rsidRPr="009A00A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i-FI"/>
              </w:rPr>
              <w:t>M)</w:t>
            </w:r>
          </w:p>
        </w:tc>
        <w:tc>
          <w:tcPr>
            <w:tcW w:w="2767" w:type="dxa"/>
            <w:shd w:val="clear" w:color="auto" w:fill="auto"/>
            <w:vAlign w:val="center"/>
            <w:hideMark/>
          </w:tcPr>
          <w:p w14:paraId="28390F12" w14:textId="508D5DE9" w:rsidR="00EE0FD8" w:rsidRPr="009A00A2" w:rsidRDefault="00EE0FD8" w:rsidP="00046C2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>1</w:t>
            </w:r>
            <w:r w:rsidR="009A00A2" w:rsidRP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>.2</w:t>
            </w:r>
            <w:r w:rsidRP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 xml:space="preserve"> </w:t>
            </w:r>
            <w:r w:rsid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>µL</w:t>
            </w:r>
          </w:p>
        </w:tc>
      </w:tr>
      <w:tr w:rsidR="00EE0FD8" w:rsidRPr="009A00A2" w14:paraId="590D778E" w14:textId="77777777" w:rsidTr="004E17F2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3076DD2" w14:textId="77777777" w:rsidR="00EE0FD8" w:rsidRPr="009A00A2" w:rsidRDefault="00EE0FD8" w:rsidP="00046C2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>RNase inhibitor </w:t>
            </w:r>
            <w:r w:rsidRP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i-FI"/>
              </w:rPr>
              <w:t> </w:t>
            </w:r>
          </w:p>
        </w:tc>
        <w:tc>
          <w:tcPr>
            <w:tcW w:w="2767" w:type="dxa"/>
            <w:shd w:val="clear" w:color="auto" w:fill="auto"/>
            <w:vAlign w:val="center"/>
            <w:hideMark/>
          </w:tcPr>
          <w:p w14:paraId="6F0CCC7B" w14:textId="42172682" w:rsidR="00EE0FD8" w:rsidRPr="009A00A2" w:rsidRDefault="00EE0FD8" w:rsidP="00046C2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>0</w:t>
            </w:r>
            <w:r w:rsidR="009A00A2" w:rsidRP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>.</w:t>
            </w:r>
            <w:r w:rsidRP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>75</w:t>
            </w:r>
            <w:r w:rsidR="009A0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i-FI"/>
              </w:rPr>
              <w:t xml:space="preserve"> µL</w:t>
            </w:r>
          </w:p>
        </w:tc>
      </w:tr>
    </w:tbl>
    <w:p w14:paraId="74B05993" w14:textId="77777777" w:rsidR="00EE0FD8" w:rsidRPr="009A00A2" w:rsidRDefault="00EE0FD8" w:rsidP="00EE0FD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33F1D02" w14:textId="46750FF9" w:rsidR="00EE0FD8" w:rsidRPr="004E17F2" w:rsidRDefault="009A00A2" w:rsidP="009A00A2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In</w:t>
      </w:r>
      <w:r w:rsidRPr="009A00A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cubate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the tube at</w:t>
      </w:r>
      <w:r w:rsidRPr="009A00A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65 °C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 30 minutes</w:t>
      </w:r>
      <w:r w:rsidRPr="009A00A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tube is inverted </w:t>
      </w:r>
      <w:r w:rsidR="004E17F2">
        <w:rPr>
          <w:rFonts w:ascii="Times New Roman" w:eastAsia="Times New Roman" w:hAnsi="Times New Roman" w:cs="Times New Roman"/>
          <w:sz w:val="24"/>
          <w:szCs w:val="24"/>
          <w:lang w:val="en-US"/>
        </w:rPr>
        <w:t>five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times, to mix the LAMP and Cas12a reaction mixes. The tube is quickly spun down in a centrifuge.</w:t>
      </w:r>
      <w:r w:rsidR="00A64D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</w:t>
      </w:r>
      <w:r w:rsidRPr="009A00A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Cas12a reaction is </w:t>
      </w:r>
      <w:r w:rsidR="00A64D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then </w:t>
      </w:r>
      <w:r w:rsidRPr="009A00A2">
        <w:rPr>
          <w:rFonts w:ascii="Times New Roman" w:eastAsia="Times New Roman" w:hAnsi="Times New Roman" w:cs="Times New Roman"/>
          <w:sz w:val="24"/>
          <w:szCs w:val="24"/>
          <w:lang w:val="en-US"/>
        </w:rPr>
        <w:t>inc</w:t>
      </w:r>
      <w:r w:rsidRPr="004E17F2">
        <w:rPr>
          <w:rFonts w:ascii="Times New Roman" w:eastAsia="Times New Roman" w:hAnsi="Times New Roman" w:cs="Times New Roman"/>
          <w:sz w:val="24"/>
          <w:szCs w:val="24"/>
          <w:lang w:val="en-US"/>
        </w:rPr>
        <w:t>ubated at 37</w:t>
      </w:r>
      <w:r w:rsidR="00A64DF6" w:rsidRPr="004E17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4E17F2" w:rsidRPr="004E17F2">
        <w:rPr>
          <w:rFonts w:ascii="Times New Roman" w:eastAsia="Times New Roman" w:hAnsi="Times New Roman" w:cs="Times New Roman"/>
          <w:sz w:val="24"/>
          <w:szCs w:val="24"/>
          <w:lang w:val="en-US"/>
        </w:rPr>
        <w:t>°C for 3</w:t>
      </w:r>
      <w:r w:rsidRPr="004E17F2">
        <w:rPr>
          <w:rFonts w:ascii="Times New Roman" w:eastAsia="Times New Roman" w:hAnsi="Times New Roman" w:cs="Times New Roman"/>
          <w:sz w:val="24"/>
          <w:szCs w:val="24"/>
          <w:lang w:val="en-US"/>
        </w:rPr>
        <w:t>0 minutes.</w:t>
      </w:r>
    </w:p>
    <w:p w14:paraId="782B7457" w14:textId="53F1A51C" w:rsidR="004E17F2" w:rsidRDefault="004E17F2" w:rsidP="004E17F2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E17F2">
        <w:rPr>
          <w:rFonts w:ascii="Times New Roman" w:hAnsi="Times New Roman" w:cs="Times New Roman"/>
          <w:sz w:val="24"/>
          <w:szCs w:val="24"/>
          <w:lang w:val="en-US"/>
        </w:rPr>
        <w:t>If testing multiple samples, LAMP and Cas12a reaction mixes can be prepared in larger volume and divided to the tubes.</w:t>
      </w:r>
    </w:p>
    <w:p w14:paraId="437B9009" w14:textId="77777777" w:rsidR="004E17F2" w:rsidRDefault="004E17F2" w:rsidP="004E17F2">
      <w:pPr>
        <w:spacing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</w:p>
    <w:p w14:paraId="3CBECF80" w14:textId="52849601" w:rsidR="004E17F2" w:rsidRPr="009A00A2" w:rsidRDefault="004E17F2" w:rsidP="004E17F2">
      <w:pPr>
        <w:spacing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 w:rsidRPr="009A00A2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Step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3</w:t>
      </w:r>
      <w:r w:rsidRPr="009A00A2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Visualisation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 on a lateral flow strip (2</w:t>
      </w:r>
      <w:r w:rsidRPr="009A00A2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 minutes)</w:t>
      </w:r>
    </w:p>
    <w:p w14:paraId="091155EA" w14:textId="29F122E2" w:rsidR="004E17F2" w:rsidRDefault="004E17F2" w:rsidP="004E17F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</w:pPr>
      <w:r w:rsidRPr="009A00A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Materials:</w:t>
      </w:r>
      <w:r w:rsidRPr="009A00A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br/>
      </w:r>
      <w:proofErr w:type="spellStart"/>
      <w:r w:rsidRPr="000874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HybriDetect</w:t>
      </w:r>
      <w:proofErr w:type="spellEnd"/>
      <w:r w:rsidRPr="000874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 xml:space="preserve"> - Universal Lateral Flow Assay Kit</w:t>
      </w:r>
    </w:p>
    <w:p w14:paraId="22D3F6D2" w14:textId="5F6F68AF" w:rsidR="004E17F2" w:rsidRPr="004E17F2" w:rsidRDefault="004E17F2" w:rsidP="004E17F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5 µL sample from the LAMP/Cas12a reaction is transferred to </w:t>
      </w:r>
      <w:r w:rsidRPr="004E17F2">
        <w:rPr>
          <w:rFonts w:ascii="Times New Roman" w:hAnsi="Times New Roman" w:cs="Times New Roman"/>
          <w:sz w:val="24"/>
          <w:szCs w:val="24"/>
          <w:lang w:val="en-US"/>
        </w:rPr>
        <w:t xml:space="preserve">the application area of lateral flow </w:t>
      </w:r>
      <w:r>
        <w:rPr>
          <w:rFonts w:ascii="Times New Roman" w:hAnsi="Times New Roman" w:cs="Times New Roman"/>
          <w:sz w:val="24"/>
          <w:szCs w:val="24"/>
          <w:lang w:val="en-US"/>
        </w:rPr>
        <w:t>strip.</w:t>
      </w:r>
      <w:r w:rsidRPr="004E17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 s</w:t>
      </w:r>
      <w:r w:rsidRPr="004E17F2">
        <w:rPr>
          <w:rFonts w:ascii="Times New Roman" w:hAnsi="Times New Roman" w:cs="Times New Roman"/>
          <w:sz w:val="24"/>
          <w:szCs w:val="24"/>
          <w:lang w:val="en-US"/>
        </w:rPr>
        <w:t xml:space="preserve">trips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E17F2">
        <w:rPr>
          <w:rFonts w:ascii="Times New Roman" w:hAnsi="Times New Roman" w:cs="Times New Roman"/>
          <w:sz w:val="24"/>
          <w:szCs w:val="24"/>
          <w:lang w:val="en-US"/>
        </w:rPr>
        <w:t xml:space="preserve">re incubated for 1 min in 100 µL of </w:t>
      </w:r>
      <w:proofErr w:type="spellStart"/>
      <w:r w:rsidRPr="004E17F2">
        <w:rPr>
          <w:rFonts w:ascii="Times New Roman" w:hAnsi="Times New Roman" w:cs="Times New Roman"/>
          <w:sz w:val="24"/>
          <w:szCs w:val="24"/>
          <w:lang w:val="en-US"/>
        </w:rPr>
        <w:t>HybriDetect</w:t>
      </w:r>
      <w:proofErr w:type="spellEnd"/>
      <w:r w:rsidRPr="004E17F2">
        <w:rPr>
          <w:rFonts w:ascii="Times New Roman" w:hAnsi="Times New Roman" w:cs="Times New Roman"/>
          <w:sz w:val="24"/>
          <w:szCs w:val="24"/>
          <w:lang w:val="en-US"/>
        </w:rPr>
        <w:t xml:space="preserve"> assay buffer in an upright position and results were observed immediately </w:t>
      </w:r>
      <w:r>
        <w:rPr>
          <w:rFonts w:ascii="Times New Roman" w:hAnsi="Times New Roman" w:cs="Times New Roman"/>
          <w:sz w:val="24"/>
          <w:szCs w:val="24"/>
          <w:lang w:val="en-US"/>
        </w:rPr>
        <w:t>or</w:t>
      </w:r>
      <w:r w:rsidRPr="004E17F2">
        <w:rPr>
          <w:rFonts w:ascii="Times New Roman" w:hAnsi="Times New Roman" w:cs="Times New Roman"/>
          <w:sz w:val="24"/>
          <w:szCs w:val="24"/>
          <w:lang w:val="en-US"/>
        </w:rPr>
        <w:t xml:space="preserve"> photographed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sectPr w:rsidR="004E17F2" w:rsidRPr="004E17F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E36933"/>
    <w:multiLevelType w:val="hybridMultilevel"/>
    <w:tmpl w:val="FEA6B82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213299"/>
    <w:multiLevelType w:val="hybridMultilevel"/>
    <w:tmpl w:val="C27E01DC"/>
    <w:lvl w:ilvl="0" w:tplc="C58076B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 w:themeColor="text1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2A1156"/>
    <w:multiLevelType w:val="hybridMultilevel"/>
    <w:tmpl w:val="184EE88C"/>
    <w:lvl w:ilvl="0" w:tplc="DDCC91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4594881">
    <w:abstractNumId w:val="0"/>
  </w:num>
  <w:num w:numId="2" w16cid:durableId="394596468">
    <w:abstractNumId w:val="2"/>
  </w:num>
  <w:num w:numId="3" w16cid:durableId="13119054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activeWritingStyle w:appName="MSWord" w:lang="fi-FI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i-FI" w:vendorID="64" w:dllVersion="0" w:nlCheck="1" w:checkStyle="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7CC"/>
    <w:rsid w:val="00285589"/>
    <w:rsid w:val="002B1679"/>
    <w:rsid w:val="003A1C34"/>
    <w:rsid w:val="004C58D9"/>
    <w:rsid w:val="004E17F2"/>
    <w:rsid w:val="005369BA"/>
    <w:rsid w:val="009A00A2"/>
    <w:rsid w:val="00A022AE"/>
    <w:rsid w:val="00A64DF6"/>
    <w:rsid w:val="00AA2018"/>
    <w:rsid w:val="00C15C66"/>
    <w:rsid w:val="00CB07CC"/>
    <w:rsid w:val="00CC0BDE"/>
    <w:rsid w:val="00CC423B"/>
    <w:rsid w:val="00D34343"/>
    <w:rsid w:val="00DE518C"/>
    <w:rsid w:val="00EE0FD8"/>
    <w:rsid w:val="00FB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9EC68"/>
  <w15:chartTrackingRefBased/>
  <w15:docId w15:val="{2A9DD877-362F-47CE-BB1D-FC4121963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7C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85589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cientific">
    <w:name w:val="Scientific"/>
    <w:basedOn w:val="Normal"/>
    <w:qFormat/>
    <w:rsid w:val="00DE518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ListParagraph">
    <w:name w:val="List Paragraph"/>
    <w:basedOn w:val="Normal"/>
    <w:uiPriority w:val="34"/>
    <w:qFormat/>
    <w:rsid w:val="00EE0FD8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c4644f-b87d-45e1-ba85-805c3ecc1a60" xsi:nil="true"/>
    <lcf76f155ced4ddcb4097134ff3c332f xmlns="b3dc363d-66ae-43bc-9ab5-ec760bdd17b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7351FDC42484E94D8A796CAB04965" ma:contentTypeVersion="14" ma:contentTypeDescription="Create a new document." ma:contentTypeScope="" ma:versionID="bc74e39a8ae1ff6e697eee2ee9e8a0cf">
  <xsd:schema xmlns:xsd="http://www.w3.org/2001/XMLSchema" xmlns:xs="http://www.w3.org/2001/XMLSchema" xmlns:p="http://schemas.microsoft.com/office/2006/metadata/properties" xmlns:ns2="b3dc363d-66ae-43bc-9ab5-ec760bdd17b5" xmlns:ns3="b9c4644f-b87d-45e1-ba85-805c3ecc1a60" xmlns:ns4="d71c14eb-89ed-4fbd-8261-82071b203ecc" targetNamespace="http://schemas.microsoft.com/office/2006/metadata/properties" ma:root="true" ma:fieldsID="872dfa917d9b4907a11c9876d491357b" ns2:_="" ns3:_="" ns4:_="">
    <xsd:import namespace="b3dc363d-66ae-43bc-9ab5-ec760bdd17b5"/>
    <xsd:import namespace="b9c4644f-b87d-45e1-ba85-805c3ecc1a60"/>
    <xsd:import namespace="d71c14eb-89ed-4fbd-8261-82071b203e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dc363d-66ae-43bc-9ab5-ec760bdd17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1220a57-3561-4c6c-81d9-ab175e5725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4644f-b87d-45e1-ba85-805c3ecc1a60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57a622-b514-4c2d-8464-1ae5b42fa77f}" ma:internalName="TaxCatchAll" ma:showField="CatchAllData" ma:web="d71c14eb-89ed-4fbd-8261-82071b203e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c14eb-89ed-4fbd-8261-82071b203ec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EA2F1A-3028-4D3B-BE3E-3B92AD70C616}">
  <ds:schemaRefs>
    <ds:schemaRef ds:uri="http://schemas.microsoft.com/office/2006/metadata/properties"/>
    <ds:schemaRef ds:uri="http://schemas.microsoft.com/office/infopath/2007/PartnerControls"/>
    <ds:schemaRef ds:uri="b9c4644f-b87d-45e1-ba85-805c3ecc1a60"/>
    <ds:schemaRef ds:uri="b3dc363d-66ae-43bc-9ab5-ec760bdd17b5"/>
  </ds:schemaRefs>
</ds:datastoreItem>
</file>

<file path=customXml/itemProps2.xml><?xml version="1.0" encoding="utf-8"?>
<ds:datastoreItem xmlns:ds="http://schemas.openxmlformats.org/officeDocument/2006/customXml" ds:itemID="{1E14F697-0C4A-4213-ADEB-D7B3569669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8CA4B3-4036-478D-8AB4-0131D7E5938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93F3514-991E-4FE0-8DAA-D26D3D795C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dc363d-66ae-43bc-9ab5-ec760bdd17b5"/>
    <ds:schemaRef ds:uri="b9c4644f-b87d-45e1-ba85-805c3ecc1a60"/>
    <ds:schemaRef ds:uri="d71c14eb-89ed-4fbd-8261-82071b203e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9</Pages>
  <Words>925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VTT</Company>
  <LinksUpToDate>false</LinksUpToDate>
  <CharactersWithSpaces>6189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Krogerus Kristoffer</dc:creator>
  <cp:keywords/>
  <dc:description/>
  <cp:lastModifiedBy>David Quain</cp:lastModifiedBy>
  <cp:revision>14</cp:revision>
  <dcterms:created xsi:type="dcterms:W3CDTF">2022-10-31T10:49:00Z</dcterms:created>
  <dcterms:modified xsi:type="dcterms:W3CDTF">2023-06-09T12:40:00Z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0x0101008237351FDC42484E94D8A796CAB04965</vt:lpwstr>
  </property>
  <property fmtid="{D5CDD505-2E9C-101B-9397-08002B2CF9AE}" pid="3" name="MediaServiceImageTags">
    <vt:lpwstr/>
  </property>
  <property fmtid="{D5CDD505-2E9C-101B-9397-08002B2CF9AE}" pid="4" name="Mendeley Recent Style Id 0_1">
    <vt:lpwstr>http://www.zotero.org/styles/applied-microbiology-and-biotechnology</vt:lpwstr>
  </property>
  <property fmtid="{D5CDD505-2E9C-101B-9397-08002B2CF9AE}" pid="5" name="Mendeley Recent Style Name 0_1">
    <vt:lpwstr>Applied Microbiology and Biotechnology</vt:lpwstr>
  </property>
  <property fmtid="{D5CDD505-2E9C-101B-9397-08002B2CF9AE}" pid="6" name="Mendeley Recent Style Id 1_1">
    <vt:lpwstr>http://www.zotero.org/styles/harvard-cite-them-right</vt:lpwstr>
  </property>
  <property fmtid="{D5CDD505-2E9C-101B-9397-08002B2CF9AE}" pid="7" name="Mendeley Recent Style Name 1_1">
    <vt:lpwstr>Cite Them Right 10th edition - Harvard</vt:lpwstr>
  </property>
  <property fmtid="{D5CDD505-2E9C-101B-9397-08002B2CF9AE}" pid="8" name="Mendeley Recent Style Id 2_1">
    <vt:lpwstr>http://csl.mendeley.com/styles/20448741/minimal-grant-proposals</vt:lpwstr>
  </property>
  <property fmtid="{D5CDD505-2E9C-101B-9397-08002B2CF9AE}" pid="9" name="Mendeley Recent Style Name 2_1">
    <vt:lpwstr>Minimal style for grant proposals</vt:lpwstr>
  </property>
  <property fmtid="{D5CDD505-2E9C-101B-9397-08002B2CF9AE}" pid="10" name="Mendeley Recent Style Id 3_1">
    <vt:lpwstr>http://csl.mendeley.com/styles/261809551/minimal-grant-proposals-kk</vt:lpwstr>
  </property>
  <property fmtid="{D5CDD505-2E9C-101B-9397-08002B2CF9AE}" pid="11" name="Mendeley Recent Style Name 3_1">
    <vt:lpwstr>Minimal style for grant proposals - Kristoffer Krogerus</vt:lpwstr>
  </property>
  <property fmtid="{D5CDD505-2E9C-101B-9397-08002B2CF9AE}" pid="12" name="Mendeley Recent Style Id 4_1">
    <vt:lpwstr>https://csl.mendeley.com/styles/261809551/minimal-grant-proposals-kk-2</vt:lpwstr>
  </property>
  <property fmtid="{D5CDD505-2E9C-101B-9397-08002B2CF9AE}" pid="13" name="Mendeley Recent Style Name 4_1">
    <vt:lpwstr>Minimal style for grant proposals - Kristoffer Krogerus</vt:lpwstr>
  </property>
  <property fmtid="{D5CDD505-2E9C-101B-9397-08002B2CF9AE}" pid="14" name="Mendeley Recent Style Id 5_1">
    <vt:lpwstr>http://csl.mendeley.com/styles/261809551/minimal-grant-proposals-kk-2</vt:lpwstr>
  </property>
  <property fmtid="{D5CDD505-2E9C-101B-9397-08002B2CF9AE}" pid="15" name="Mendeley Recent Style Name 5_1">
    <vt:lpwstr>Minimal style for grant proposals - Kristoffer Krogerus</vt:lpwstr>
  </property>
  <property fmtid="{D5CDD505-2E9C-101B-9397-08002B2CF9AE}" pid="16" name="Mendeley Recent Style Id 6_1">
    <vt:lpwstr>https://csl.mendeley.com/styles/261809551/minimal-grant-proposals-kk</vt:lpwstr>
  </property>
  <property fmtid="{D5CDD505-2E9C-101B-9397-08002B2CF9AE}" pid="17" name="Mendeley Recent Style Name 6_1">
    <vt:lpwstr>Minimal style for grant proposals - Kristoffer Krogerus</vt:lpwstr>
  </property>
  <property fmtid="{D5CDD505-2E9C-101B-9397-08002B2CF9AE}" pid="18" name="Mendeley Recent Style Id 7_1">
    <vt:lpwstr>http://www.zotero.org/styles/modern-humanities-research-association</vt:lpwstr>
  </property>
  <property fmtid="{D5CDD505-2E9C-101B-9397-08002B2CF9AE}" pid="19" name="Mendeley Recent Style Name 7_1">
    <vt:lpwstr>Modern Humanities Research Association 3rd edition (note with bibliography)</vt:lpwstr>
  </property>
  <property fmtid="{D5CDD505-2E9C-101B-9397-08002B2CF9AE}" pid="20" name="Mendeley Recent Style Id 8_1">
    <vt:lpwstr>http://www.zotero.org/styles/modern-language-association</vt:lpwstr>
  </property>
  <property fmtid="{D5CDD505-2E9C-101B-9397-08002B2CF9AE}" pid="21" name="Mendeley Recent Style Name 8_1">
    <vt:lpwstr>Modern Language Association 8th edition</vt:lpwstr>
  </property>
  <property fmtid="{D5CDD505-2E9C-101B-9397-08002B2CF9AE}" pid="22" name="Mendeley Recent Style Id 9_1">
    <vt:lpwstr>http://www.zotero.org/styles/springer-basic-author-date</vt:lpwstr>
  </property>
  <property fmtid="{D5CDD505-2E9C-101B-9397-08002B2CF9AE}" pid="23" name="Mendeley Recent Style Name 9_1">
    <vt:lpwstr>Springer - Basic (author-date)</vt:lpwstr>
  </property>
  <property fmtid="{D5CDD505-2E9C-101B-9397-08002B2CF9AE}" pid="24" name="Mendeley Document_1">
    <vt:lpwstr>True</vt:lpwstr>
  </property>
  <property fmtid="{D5CDD505-2E9C-101B-9397-08002B2CF9AE}" pid="25" name="Mendeley Unique User Id_1">
    <vt:lpwstr>99435252-ea3e-3e39-afeb-a124bdbe4b25</vt:lpwstr>
  </property>
  <property fmtid="{D5CDD505-2E9C-101B-9397-08002B2CF9AE}" pid="26" name="Mendeley Citation Style_1">
    <vt:lpwstr>http://www.zotero.org/styles/applied-microbiology-and-biotechnology</vt:lpwstr>
  </property>
</Properties>
</file>